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ТТ1</w:t>
      </w:r>
      <w:r w:rsidR="00224778">
        <w:rPr>
          <w:b/>
          <w:sz w:val="28"/>
          <w:szCs w:val="28"/>
        </w:rPr>
        <w:t>9</w:t>
      </w:r>
      <w:r w:rsidRPr="00421D46">
        <w:rPr>
          <w:b/>
          <w:sz w:val="28"/>
          <w:szCs w:val="28"/>
        </w:rPr>
        <w:t>-</w:t>
      </w:r>
      <w:r w:rsidR="009A71AE">
        <w:rPr>
          <w:b/>
          <w:sz w:val="28"/>
          <w:szCs w:val="28"/>
        </w:rPr>
        <w:t>02БГР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26328C" w:rsidRPr="00023283" w:rsidTr="00010810">
        <w:trPr>
          <w:jc w:val="center"/>
        </w:trPr>
        <w:tc>
          <w:tcPr>
            <w:tcW w:w="3749" w:type="dxa"/>
          </w:tcPr>
          <w:p w:rsidR="0026328C" w:rsidRPr="00023283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23283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2029" w:type="dxa"/>
          </w:tcPr>
          <w:p w:rsidR="0026328C" w:rsidRPr="00023283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23283">
              <w:rPr>
                <w:rFonts w:eastAsia="Times New Roman"/>
                <w:sz w:val="22"/>
                <w:szCs w:val="22"/>
              </w:rPr>
              <w:t>Дата, время, аудитория</w:t>
            </w:r>
          </w:p>
        </w:tc>
        <w:tc>
          <w:tcPr>
            <w:tcW w:w="3509" w:type="dxa"/>
          </w:tcPr>
          <w:p w:rsidR="0026328C" w:rsidRPr="00023283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23283">
              <w:rPr>
                <w:rFonts w:eastAsia="Times New Roman"/>
                <w:sz w:val="22"/>
                <w:szCs w:val="22"/>
              </w:rPr>
              <w:t>Состав комиссии</w:t>
            </w:r>
          </w:p>
        </w:tc>
      </w:tr>
      <w:tr w:rsidR="0026328C" w:rsidRPr="00023283" w:rsidTr="00010810">
        <w:trPr>
          <w:trHeight w:val="673"/>
          <w:jc w:val="center"/>
        </w:trPr>
        <w:tc>
          <w:tcPr>
            <w:tcW w:w="3749" w:type="dxa"/>
          </w:tcPr>
          <w:p w:rsidR="0026328C" w:rsidRPr="00023283" w:rsidRDefault="0026328C" w:rsidP="00010810">
            <w:pPr>
              <w:rPr>
                <w:b/>
                <w:sz w:val="22"/>
                <w:szCs w:val="22"/>
              </w:rPr>
            </w:pPr>
            <w:r w:rsidRPr="002E106A">
              <w:rPr>
                <w:sz w:val="24"/>
                <w:szCs w:val="24"/>
              </w:rPr>
              <w:t>Менеджмент организаций сферы гостеприимства и общественного питания</w:t>
            </w:r>
            <w:r>
              <w:rPr>
                <w:sz w:val="24"/>
                <w:szCs w:val="24"/>
              </w:rPr>
              <w:t xml:space="preserve"> (экзамен)</w:t>
            </w:r>
          </w:p>
        </w:tc>
        <w:tc>
          <w:tcPr>
            <w:tcW w:w="2029" w:type="dxa"/>
          </w:tcPr>
          <w:p w:rsidR="0026328C" w:rsidRPr="00023283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15.12</w:t>
            </w:r>
            <w:r w:rsidRPr="00023283">
              <w:rPr>
                <w:rFonts w:eastAsia="Times New Roman"/>
                <w:sz w:val="22"/>
                <w:szCs w:val="22"/>
              </w:rPr>
              <w:t>.2021,</w:t>
            </w:r>
          </w:p>
          <w:p w:rsidR="0026328C" w:rsidRPr="00023283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23283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23283">
              <w:rPr>
                <w:rFonts w:eastAsia="Times New Roman"/>
                <w:sz w:val="22"/>
                <w:szCs w:val="22"/>
              </w:rPr>
              <w:t>.00,</w:t>
            </w:r>
          </w:p>
          <w:p w:rsidR="0026328C" w:rsidRPr="00144267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23283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023283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509" w:type="dxa"/>
          </w:tcPr>
          <w:p w:rsidR="0026328C" w:rsidRDefault="0026328C" w:rsidP="0001081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23283">
              <w:rPr>
                <w:rFonts w:eastAsia="Times New Roman"/>
                <w:sz w:val="22"/>
                <w:szCs w:val="22"/>
              </w:rPr>
              <w:t>Изосимова И.В.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6328C" w:rsidRPr="00023283" w:rsidRDefault="0026328C" w:rsidP="0001081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23283">
              <w:rPr>
                <w:rFonts w:eastAsia="Times New Roman"/>
                <w:sz w:val="22"/>
                <w:szCs w:val="22"/>
              </w:rPr>
              <w:t>Батраев М.Д.,</w:t>
            </w:r>
          </w:p>
          <w:p w:rsidR="0026328C" w:rsidRPr="00023283" w:rsidRDefault="0026328C" w:rsidP="0001081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23283">
              <w:rPr>
                <w:rFonts w:eastAsia="Times New Roman"/>
                <w:sz w:val="22"/>
                <w:szCs w:val="22"/>
              </w:rPr>
              <w:t>Сергачева О.М.</w:t>
            </w:r>
          </w:p>
          <w:p w:rsidR="0026328C" w:rsidRPr="00023283" w:rsidRDefault="0026328C" w:rsidP="00010810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</w:tc>
      </w:tr>
      <w:tr w:rsidR="0026328C" w:rsidRPr="00023283" w:rsidTr="00010810">
        <w:trPr>
          <w:jc w:val="center"/>
        </w:trPr>
        <w:tc>
          <w:tcPr>
            <w:tcW w:w="3749" w:type="dxa"/>
            <w:vAlign w:val="center"/>
          </w:tcPr>
          <w:p w:rsidR="0026328C" w:rsidRPr="002E106A" w:rsidRDefault="0026328C" w:rsidP="00010810">
            <w:pPr>
              <w:rPr>
                <w:sz w:val="24"/>
                <w:szCs w:val="24"/>
              </w:rPr>
            </w:pPr>
            <w:r w:rsidRPr="002E106A">
              <w:rPr>
                <w:sz w:val="24"/>
                <w:szCs w:val="24"/>
              </w:rPr>
              <w:t>Стандартизация, сертификация и контроль качества услуг в сфере гостеприимства и общественного питания</w:t>
            </w:r>
            <w:r>
              <w:rPr>
                <w:sz w:val="24"/>
                <w:szCs w:val="24"/>
              </w:rPr>
              <w:t xml:space="preserve"> (экзамен)</w:t>
            </w:r>
          </w:p>
        </w:tc>
        <w:tc>
          <w:tcPr>
            <w:tcW w:w="2029" w:type="dxa"/>
          </w:tcPr>
          <w:p w:rsidR="0026328C" w:rsidRPr="003911DF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911DF">
              <w:rPr>
                <w:rFonts w:eastAsia="Times New Roman"/>
                <w:sz w:val="22"/>
                <w:szCs w:val="22"/>
              </w:rPr>
              <w:t>17.12.2021,</w:t>
            </w:r>
          </w:p>
          <w:p w:rsidR="0026328C" w:rsidRPr="003911DF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3911DF">
              <w:rPr>
                <w:rFonts w:eastAsia="Times New Roman"/>
                <w:sz w:val="22"/>
                <w:szCs w:val="22"/>
              </w:rPr>
              <w:t>13.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3911DF">
              <w:rPr>
                <w:rFonts w:eastAsia="Times New Roman"/>
                <w:sz w:val="22"/>
                <w:szCs w:val="22"/>
              </w:rPr>
              <w:t>0,</w:t>
            </w:r>
          </w:p>
          <w:p w:rsidR="0026328C" w:rsidRPr="00023283" w:rsidRDefault="0026328C" w:rsidP="0001081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2-02</w:t>
            </w:r>
          </w:p>
        </w:tc>
        <w:tc>
          <w:tcPr>
            <w:tcW w:w="3509" w:type="dxa"/>
          </w:tcPr>
          <w:p w:rsidR="0026328C" w:rsidRPr="003911DF" w:rsidRDefault="0026328C" w:rsidP="0001081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11DF">
              <w:rPr>
                <w:rFonts w:eastAsia="Times New Roman"/>
                <w:sz w:val="22"/>
                <w:szCs w:val="22"/>
              </w:rPr>
              <w:t>Яброва О.А.,</w:t>
            </w:r>
          </w:p>
          <w:p w:rsidR="0026328C" w:rsidRPr="003911DF" w:rsidRDefault="0026328C" w:rsidP="0001081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3911DF">
              <w:rPr>
                <w:rFonts w:eastAsia="Times New Roman"/>
                <w:sz w:val="22"/>
                <w:szCs w:val="22"/>
              </w:rPr>
              <w:t>Балябина Т.А.,</w:t>
            </w:r>
          </w:p>
          <w:p w:rsidR="0026328C" w:rsidRPr="00144267" w:rsidRDefault="0026328C" w:rsidP="00010810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3911DF">
              <w:rPr>
                <w:rFonts w:eastAsia="Times New Roman"/>
                <w:sz w:val="22"/>
                <w:szCs w:val="22"/>
              </w:rPr>
              <w:t>Сафронова Т.Н.</w:t>
            </w:r>
          </w:p>
        </w:tc>
      </w:tr>
    </w:tbl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22" w:rsidRDefault="007D0F22" w:rsidP="00DA66EC">
      <w:r>
        <w:separator/>
      </w:r>
    </w:p>
  </w:endnote>
  <w:endnote w:type="continuationSeparator" w:id="0">
    <w:p w:rsidR="007D0F22" w:rsidRDefault="007D0F22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22" w:rsidRDefault="007D0F22" w:rsidP="00DA66EC">
      <w:r>
        <w:separator/>
      </w:r>
    </w:p>
  </w:footnote>
  <w:footnote w:type="continuationSeparator" w:id="0">
    <w:p w:rsidR="007D0F22" w:rsidRDefault="007D0F22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328C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1633"/>
    <w:rsid w:val="007A726B"/>
    <w:rsid w:val="007C1C20"/>
    <w:rsid w:val="007D0F22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97B0C"/>
    <w:rsid w:val="009A71AE"/>
    <w:rsid w:val="009A7FF3"/>
    <w:rsid w:val="009C0124"/>
    <w:rsid w:val="009C2291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3F1C"/>
    <w:rsid w:val="00C75B84"/>
    <w:rsid w:val="00C82AF5"/>
    <w:rsid w:val="00C9721F"/>
    <w:rsid w:val="00CA1C66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2679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</Words>
  <Characters>375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20</cp:revision>
  <cp:lastPrinted>2020-10-16T03:16:00Z</cp:lastPrinted>
  <dcterms:created xsi:type="dcterms:W3CDTF">2020-10-16T02:28:00Z</dcterms:created>
  <dcterms:modified xsi:type="dcterms:W3CDTF">2021-11-17T06:14:00Z</dcterms:modified>
</cp:coreProperties>
</file>