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91" w:rsidRPr="00AF628A" w:rsidRDefault="00B656F9"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УДК 21</w:t>
      </w:r>
    </w:p>
    <w:p w:rsidR="00B656F9" w:rsidRPr="00AF628A" w:rsidRDefault="00B656F9" w:rsidP="00AF628A">
      <w:pPr>
        <w:spacing w:after="0" w:line="360" w:lineRule="auto"/>
        <w:ind w:firstLine="708"/>
        <w:jc w:val="center"/>
        <w:rPr>
          <w:rFonts w:ascii="Times New Roman" w:eastAsia="Times New Roman" w:hAnsi="Times New Roman" w:cs="Times New Roman"/>
          <w:iCs/>
          <w:sz w:val="28"/>
          <w:szCs w:val="28"/>
          <w:lang w:val="en-US"/>
        </w:rPr>
      </w:pPr>
    </w:p>
    <w:p w:rsidR="00035437" w:rsidRPr="00AF628A" w:rsidRDefault="00035437" w:rsidP="00AF628A">
      <w:pPr>
        <w:spacing w:after="0" w:line="360" w:lineRule="auto"/>
        <w:ind w:firstLine="708"/>
        <w:jc w:val="center"/>
        <w:rPr>
          <w:rFonts w:ascii="Times New Roman" w:eastAsia="Times New Roman" w:hAnsi="Times New Roman" w:cs="Times New Roman"/>
          <w:b/>
          <w:iCs/>
          <w:sz w:val="28"/>
          <w:szCs w:val="28"/>
        </w:rPr>
      </w:pPr>
      <w:r w:rsidRPr="00AF628A">
        <w:rPr>
          <w:rFonts w:ascii="Times New Roman" w:eastAsia="Times New Roman" w:hAnsi="Times New Roman" w:cs="Times New Roman"/>
          <w:b/>
          <w:iCs/>
          <w:sz w:val="28"/>
          <w:szCs w:val="28"/>
        </w:rPr>
        <w:t>ОБЗОР СОСТОЯНИЯ ЗАГРЯЗНЕНИЯ АТМОСФЕРНОГО ВОЗДУХА</w:t>
      </w:r>
      <w:r w:rsidRPr="00AF628A">
        <w:rPr>
          <w:rFonts w:ascii="Times New Roman" w:eastAsia="Times New Roman" w:hAnsi="Times New Roman" w:cs="Times New Roman"/>
          <w:b/>
          <w:iCs/>
          <w:sz w:val="28"/>
          <w:szCs w:val="28"/>
          <w:lang w:val="en-US"/>
        </w:rPr>
        <w:t> </w:t>
      </w:r>
      <w:r w:rsidRPr="00AF628A">
        <w:rPr>
          <w:rFonts w:ascii="Times New Roman" w:eastAsia="Times New Roman" w:hAnsi="Times New Roman" w:cs="Times New Roman"/>
          <w:b/>
          <w:iCs/>
          <w:sz w:val="28"/>
          <w:szCs w:val="28"/>
        </w:rPr>
        <w:t>В МИКРОРАЙОНЕ «СЕВЕРНЫЙ» Г. КРАСНОЯРСКА ЗА 2013-2018 ГОД</w:t>
      </w:r>
    </w:p>
    <w:p w:rsidR="00035437" w:rsidRPr="00AF628A" w:rsidRDefault="00035437" w:rsidP="00AF628A">
      <w:pPr>
        <w:spacing w:after="0" w:line="360" w:lineRule="auto"/>
        <w:ind w:firstLine="708"/>
        <w:jc w:val="center"/>
        <w:rPr>
          <w:rFonts w:ascii="Times New Roman" w:eastAsia="Times New Roman" w:hAnsi="Times New Roman" w:cs="Times New Roman"/>
          <w:iCs/>
          <w:sz w:val="28"/>
          <w:szCs w:val="28"/>
        </w:rPr>
      </w:pPr>
    </w:p>
    <w:p w:rsidR="00B656F9" w:rsidRPr="00AF628A" w:rsidRDefault="00B656F9" w:rsidP="00AF628A">
      <w:pPr>
        <w:spacing w:after="0" w:line="360" w:lineRule="auto"/>
        <w:ind w:firstLine="708"/>
        <w:jc w:val="center"/>
        <w:rPr>
          <w:rFonts w:ascii="Times New Roman" w:hAnsi="Times New Roman" w:cs="Times New Roman"/>
          <w:iCs/>
          <w:sz w:val="28"/>
          <w:szCs w:val="28"/>
        </w:rPr>
      </w:pPr>
      <w:r w:rsidRPr="00AF628A">
        <w:rPr>
          <w:rFonts w:ascii="Times New Roman" w:hAnsi="Times New Roman" w:cs="Times New Roman"/>
          <w:iCs/>
          <w:sz w:val="28"/>
          <w:szCs w:val="28"/>
        </w:rPr>
        <w:t xml:space="preserve">А. С. </w:t>
      </w:r>
      <w:r w:rsidR="00613334" w:rsidRPr="00AF628A">
        <w:rPr>
          <w:rFonts w:ascii="Times New Roman" w:hAnsi="Times New Roman" w:cs="Times New Roman"/>
          <w:iCs/>
          <w:sz w:val="28"/>
          <w:szCs w:val="28"/>
        </w:rPr>
        <w:t>Евдокимов</w:t>
      </w:r>
      <w:r w:rsidRPr="00AF628A">
        <w:rPr>
          <w:rFonts w:ascii="Times New Roman" w:hAnsi="Times New Roman" w:cs="Times New Roman"/>
          <w:iCs/>
          <w:sz w:val="28"/>
          <w:szCs w:val="28"/>
        </w:rPr>
        <w:t>,</w:t>
      </w:r>
      <w:r w:rsidR="004D5C10" w:rsidRPr="00AF628A">
        <w:rPr>
          <w:rFonts w:ascii="Times New Roman" w:hAnsi="Times New Roman" w:cs="Times New Roman"/>
          <w:iCs/>
          <w:sz w:val="28"/>
          <w:szCs w:val="28"/>
        </w:rPr>
        <w:t xml:space="preserve"> </w:t>
      </w:r>
      <w:r w:rsidRPr="00AF628A">
        <w:rPr>
          <w:rFonts w:ascii="Times New Roman" w:hAnsi="Times New Roman" w:cs="Times New Roman"/>
          <w:iCs/>
          <w:sz w:val="28"/>
          <w:szCs w:val="28"/>
        </w:rPr>
        <w:t>М. С.</w:t>
      </w:r>
      <w:r w:rsidR="00613334" w:rsidRPr="00AF628A">
        <w:rPr>
          <w:rFonts w:ascii="Times New Roman" w:hAnsi="Times New Roman" w:cs="Times New Roman"/>
          <w:iCs/>
          <w:sz w:val="28"/>
          <w:szCs w:val="28"/>
        </w:rPr>
        <w:t xml:space="preserve"> </w:t>
      </w:r>
      <w:r w:rsidR="006B4491" w:rsidRPr="00AF628A">
        <w:rPr>
          <w:rFonts w:ascii="Times New Roman" w:hAnsi="Times New Roman" w:cs="Times New Roman"/>
          <w:iCs/>
          <w:sz w:val="28"/>
          <w:szCs w:val="28"/>
        </w:rPr>
        <w:t>Евдокимова</w:t>
      </w:r>
    </w:p>
    <w:p w:rsidR="000D073B" w:rsidRPr="00AF628A" w:rsidRDefault="000D073B" w:rsidP="00AF628A">
      <w:pPr>
        <w:spacing w:after="0" w:line="360" w:lineRule="auto"/>
        <w:ind w:firstLine="708"/>
        <w:jc w:val="center"/>
        <w:rPr>
          <w:rFonts w:ascii="Times New Roman" w:hAnsi="Times New Roman" w:cs="Times New Roman"/>
          <w:iCs/>
          <w:sz w:val="28"/>
          <w:szCs w:val="28"/>
        </w:rPr>
      </w:pPr>
    </w:p>
    <w:p w:rsidR="004D5C10" w:rsidRPr="00AF628A" w:rsidRDefault="00B656F9" w:rsidP="00AF628A">
      <w:pPr>
        <w:spacing w:after="0" w:line="360" w:lineRule="auto"/>
        <w:ind w:firstLine="708"/>
        <w:jc w:val="center"/>
        <w:rPr>
          <w:rFonts w:ascii="Times New Roman" w:eastAsia="Times New Roman" w:hAnsi="Times New Roman" w:cs="Times New Roman"/>
          <w:iCs/>
          <w:sz w:val="28"/>
          <w:szCs w:val="28"/>
        </w:rPr>
      </w:pPr>
      <w:r w:rsidRPr="00AF628A">
        <w:rPr>
          <w:rFonts w:ascii="Times New Roman" w:eastAsia="Times New Roman" w:hAnsi="Times New Roman" w:cs="Times New Roman"/>
          <w:iCs/>
          <w:sz w:val="28"/>
          <w:szCs w:val="28"/>
        </w:rPr>
        <w:t>МАОУ С</w:t>
      </w:r>
      <w:r w:rsidR="00035437" w:rsidRPr="00AF628A">
        <w:rPr>
          <w:rFonts w:ascii="Times New Roman" w:eastAsia="Times New Roman" w:hAnsi="Times New Roman" w:cs="Times New Roman"/>
          <w:iCs/>
          <w:sz w:val="28"/>
          <w:szCs w:val="28"/>
        </w:rPr>
        <w:t>О</w:t>
      </w:r>
      <w:r w:rsidRPr="00AF628A">
        <w:rPr>
          <w:rFonts w:ascii="Times New Roman" w:eastAsia="Times New Roman" w:hAnsi="Times New Roman" w:cs="Times New Roman"/>
          <w:iCs/>
          <w:sz w:val="28"/>
          <w:szCs w:val="28"/>
        </w:rPr>
        <w:t>Ш № </w:t>
      </w:r>
      <w:r w:rsidR="008366A9" w:rsidRPr="00AF628A">
        <w:rPr>
          <w:rFonts w:ascii="Times New Roman" w:eastAsia="Times New Roman" w:hAnsi="Times New Roman" w:cs="Times New Roman"/>
          <w:iCs/>
          <w:sz w:val="28"/>
          <w:szCs w:val="28"/>
        </w:rPr>
        <w:t xml:space="preserve"> </w:t>
      </w:r>
      <w:r w:rsidRPr="00AF628A">
        <w:rPr>
          <w:rFonts w:ascii="Times New Roman" w:eastAsia="Times New Roman" w:hAnsi="Times New Roman" w:cs="Times New Roman"/>
          <w:iCs/>
          <w:sz w:val="28"/>
          <w:szCs w:val="28"/>
        </w:rPr>
        <w:t>24</w:t>
      </w:r>
    </w:p>
    <w:p w:rsidR="00B656F9" w:rsidRPr="00AF628A" w:rsidRDefault="00B656F9" w:rsidP="00AF628A">
      <w:pPr>
        <w:spacing w:after="0" w:line="360" w:lineRule="auto"/>
        <w:ind w:firstLine="708"/>
        <w:jc w:val="center"/>
        <w:rPr>
          <w:rFonts w:ascii="Times New Roman" w:eastAsia="Times New Roman" w:hAnsi="Times New Roman" w:cs="Times New Roman"/>
          <w:iCs/>
          <w:sz w:val="28"/>
          <w:szCs w:val="28"/>
        </w:rPr>
      </w:pPr>
      <w:r w:rsidRPr="00AF628A">
        <w:rPr>
          <w:rFonts w:ascii="Times New Roman" w:eastAsia="Times New Roman" w:hAnsi="Times New Roman" w:cs="Times New Roman"/>
          <w:iCs/>
          <w:sz w:val="28"/>
          <w:szCs w:val="28"/>
        </w:rPr>
        <w:t> 660125, </w:t>
      </w:r>
      <w:r w:rsidR="008366A9" w:rsidRPr="00AF628A">
        <w:rPr>
          <w:rFonts w:ascii="Times New Roman" w:eastAsia="Times New Roman" w:hAnsi="Times New Roman" w:cs="Times New Roman"/>
          <w:iCs/>
          <w:sz w:val="28"/>
          <w:szCs w:val="28"/>
        </w:rPr>
        <w:t xml:space="preserve">Россия, </w:t>
      </w:r>
      <w:r w:rsidRPr="00AF628A">
        <w:rPr>
          <w:rFonts w:ascii="Times New Roman" w:eastAsia="Times New Roman" w:hAnsi="Times New Roman" w:cs="Times New Roman"/>
          <w:iCs/>
          <w:sz w:val="28"/>
          <w:szCs w:val="28"/>
        </w:rPr>
        <w:t xml:space="preserve">Красноярский край, </w:t>
      </w:r>
      <w:proofErr w:type="gramStart"/>
      <w:r w:rsidRPr="00AF628A">
        <w:rPr>
          <w:rFonts w:ascii="Times New Roman" w:eastAsia="Times New Roman" w:hAnsi="Times New Roman" w:cs="Times New Roman"/>
          <w:iCs/>
          <w:sz w:val="28"/>
          <w:szCs w:val="28"/>
        </w:rPr>
        <w:t>г</w:t>
      </w:r>
      <w:proofErr w:type="gramEnd"/>
      <w:r w:rsidRPr="00AF628A">
        <w:rPr>
          <w:rFonts w:ascii="Times New Roman" w:eastAsia="Times New Roman" w:hAnsi="Times New Roman" w:cs="Times New Roman"/>
          <w:iCs/>
          <w:sz w:val="28"/>
          <w:szCs w:val="28"/>
        </w:rPr>
        <w:t xml:space="preserve">. Красноярск, пер. </w:t>
      </w:r>
      <w:proofErr w:type="spellStart"/>
      <w:r w:rsidRPr="00AF628A">
        <w:rPr>
          <w:rFonts w:ascii="Times New Roman" w:eastAsia="Times New Roman" w:hAnsi="Times New Roman" w:cs="Times New Roman"/>
          <w:iCs/>
          <w:sz w:val="28"/>
          <w:szCs w:val="28"/>
        </w:rPr>
        <w:t>Светлогорский</w:t>
      </w:r>
      <w:proofErr w:type="spellEnd"/>
      <w:r w:rsidRPr="00AF628A">
        <w:rPr>
          <w:rFonts w:ascii="Times New Roman" w:eastAsia="Times New Roman" w:hAnsi="Times New Roman" w:cs="Times New Roman"/>
          <w:iCs/>
          <w:sz w:val="28"/>
          <w:szCs w:val="28"/>
        </w:rPr>
        <w:t>, 7</w:t>
      </w:r>
    </w:p>
    <w:p w:rsidR="006B4491" w:rsidRPr="00AF628A" w:rsidRDefault="00035437" w:rsidP="00AF628A">
      <w:pPr>
        <w:spacing w:after="0" w:line="360" w:lineRule="auto"/>
        <w:ind w:firstLine="708"/>
        <w:jc w:val="center"/>
        <w:rPr>
          <w:rFonts w:ascii="Times New Roman" w:eastAsia="Times New Roman" w:hAnsi="Times New Roman" w:cs="Times New Roman"/>
          <w:iCs/>
          <w:sz w:val="28"/>
          <w:szCs w:val="28"/>
        </w:rPr>
      </w:pPr>
      <w:hyperlink r:id="rId5" w:history="1">
        <w:r w:rsidRPr="00AF628A">
          <w:rPr>
            <w:rStyle w:val="a4"/>
            <w:rFonts w:ascii="Times New Roman" w:eastAsia="Times New Roman" w:hAnsi="Times New Roman" w:cs="Times New Roman"/>
            <w:iCs/>
            <w:sz w:val="28"/>
            <w:szCs w:val="28"/>
            <w:lang w:val="en-US"/>
          </w:rPr>
          <w:t>evdokimova</w:t>
        </w:r>
        <w:r w:rsidRPr="00AF628A">
          <w:rPr>
            <w:rStyle w:val="a4"/>
            <w:rFonts w:ascii="Times New Roman" w:eastAsia="Times New Roman" w:hAnsi="Times New Roman" w:cs="Times New Roman"/>
            <w:iCs/>
            <w:sz w:val="28"/>
            <w:szCs w:val="28"/>
          </w:rPr>
          <w:t>1977@</w:t>
        </w:r>
        <w:r w:rsidRPr="00AF628A">
          <w:rPr>
            <w:rStyle w:val="a4"/>
            <w:rFonts w:ascii="Times New Roman" w:eastAsia="Times New Roman" w:hAnsi="Times New Roman" w:cs="Times New Roman"/>
            <w:iCs/>
            <w:sz w:val="28"/>
            <w:szCs w:val="28"/>
            <w:lang w:val="en-US"/>
          </w:rPr>
          <w:t>list</w:t>
        </w:r>
        <w:r w:rsidRPr="00AF628A">
          <w:rPr>
            <w:rStyle w:val="a4"/>
            <w:rFonts w:ascii="Times New Roman" w:eastAsia="Times New Roman" w:hAnsi="Times New Roman" w:cs="Times New Roman"/>
            <w:iCs/>
            <w:sz w:val="28"/>
            <w:szCs w:val="28"/>
          </w:rPr>
          <w:t>.</w:t>
        </w:r>
        <w:r w:rsidRPr="00AF628A">
          <w:rPr>
            <w:rStyle w:val="a4"/>
            <w:rFonts w:ascii="Times New Roman" w:eastAsia="Times New Roman" w:hAnsi="Times New Roman" w:cs="Times New Roman"/>
            <w:iCs/>
            <w:sz w:val="28"/>
            <w:szCs w:val="28"/>
            <w:lang w:val="en-US"/>
          </w:rPr>
          <w:t>ru</w:t>
        </w:r>
      </w:hyperlink>
    </w:p>
    <w:p w:rsidR="00035437" w:rsidRPr="00AF628A" w:rsidRDefault="00035437" w:rsidP="00AF628A">
      <w:pPr>
        <w:spacing w:after="0" w:line="360" w:lineRule="auto"/>
        <w:ind w:firstLine="708"/>
        <w:jc w:val="center"/>
        <w:rPr>
          <w:rFonts w:ascii="Times New Roman" w:eastAsia="Times New Roman" w:hAnsi="Times New Roman" w:cs="Times New Roman"/>
          <w:iCs/>
          <w:sz w:val="28"/>
          <w:szCs w:val="28"/>
        </w:rPr>
      </w:pPr>
    </w:p>
    <w:p w:rsidR="00035437" w:rsidRPr="00AF628A" w:rsidRDefault="00035437" w:rsidP="00AF628A">
      <w:pPr>
        <w:spacing w:after="0" w:line="360" w:lineRule="auto"/>
        <w:ind w:firstLine="708"/>
        <w:jc w:val="both"/>
        <w:rPr>
          <w:rFonts w:ascii="Times New Roman" w:hAnsi="Times New Roman" w:cs="Times New Roman"/>
          <w:i/>
          <w:iCs/>
          <w:sz w:val="28"/>
          <w:szCs w:val="28"/>
        </w:rPr>
      </w:pPr>
      <w:r w:rsidRPr="00AF628A">
        <w:rPr>
          <w:rFonts w:ascii="Times New Roman" w:hAnsi="Times New Roman" w:cs="Times New Roman"/>
          <w:i/>
          <w:iCs/>
          <w:sz w:val="28"/>
          <w:szCs w:val="28"/>
        </w:rPr>
        <w:t>Около 8,2 миллиона случаев смерти, связанных с воздействием окружающей среды, что составляет почти 67% от суммарного бремени, вызваны такими неинфекционными заболеваниями (НИЗ), как инсульт, болезни сердца, рак и хронические респираторные заболевания. Эти случаи смерти происходят главным образом из-за воздуха, которым мы дышим. Почти все города мира задыхаются по причине загрязнения воздуха. Красноярск не является исключением из этого правила. Вот уже несколько лет воздух в Красноярске заслуженно считается одним из самых загрязненных в России. Ни для кого не секрет, что именно в Красноярске проживают люди, жизнь и работа которых тесно связана с космической отраслью, и задача государства – обеспечить им комфортные условия проживания и труда.</w:t>
      </w:r>
    </w:p>
    <w:p w:rsidR="00035437" w:rsidRPr="00AF628A" w:rsidRDefault="00035437" w:rsidP="00AF628A">
      <w:pPr>
        <w:spacing w:after="0" w:line="360" w:lineRule="auto"/>
        <w:ind w:firstLine="708"/>
        <w:jc w:val="both"/>
        <w:rPr>
          <w:rFonts w:ascii="Times New Roman" w:eastAsia="Times New Roman" w:hAnsi="Times New Roman" w:cs="Times New Roman"/>
          <w:i/>
          <w:iCs/>
          <w:sz w:val="28"/>
          <w:szCs w:val="28"/>
        </w:rPr>
      </w:pPr>
      <w:r w:rsidRPr="00AF628A">
        <w:rPr>
          <w:rFonts w:ascii="Times New Roman" w:eastAsia="Times New Roman" w:hAnsi="Times New Roman" w:cs="Times New Roman"/>
          <w:i/>
          <w:iCs/>
          <w:sz w:val="28"/>
          <w:szCs w:val="28"/>
        </w:rPr>
        <w:t>Ключевые слова: экология, загрязнение атмосферы, Красноярск, экологическая безопасность</w:t>
      </w:r>
    </w:p>
    <w:p w:rsidR="00035437" w:rsidRPr="00AF628A" w:rsidRDefault="00035437" w:rsidP="00AF628A">
      <w:pPr>
        <w:spacing w:after="0" w:line="360" w:lineRule="auto"/>
        <w:ind w:firstLine="708"/>
        <w:jc w:val="both"/>
        <w:rPr>
          <w:rFonts w:ascii="Times New Roman" w:eastAsia="Times New Roman" w:hAnsi="Times New Roman" w:cs="Times New Roman"/>
          <w:i/>
          <w:iCs/>
          <w:sz w:val="28"/>
          <w:szCs w:val="28"/>
        </w:rPr>
      </w:pPr>
    </w:p>
    <w:p w:rsidR="00035437" w:rsidRPr="00AF628A" w:rsidRDefault="00035437" w:rsidP="00AF628A">
      <w:pPr>
        <w:spacing w:after="0" w:line="360" w:lineRule="auto"/>
        <w:ind w:firstLine="708"/>
        <w:jc w:val="center"/>
        <w:rPr>
          <w:rFonts w:ascii="Times New Roman" w:eastAsia="Times New Roman" w:hAnsi="Times New Roman" w:cs="Times New Roman"/>
          <w:b/>
          <w:iCs/>
          <w:sz w:val="28"/>
          <w:szCs w:val="28"/>
        </w:rPr>
      </w:pPr>
      <w:r w:rsidRPr="00AF628A">
        <w:rPr>
          <w:rFonts w:ascii="Times New Roman" w:eastAsia="Times New Roman" w:hAnsi="Times New Roman" w:cs="Times New Roman"/>
          <w:b/>
          <w:iCs/>
          <w:sz w:val="28"/>
          <w:szCs w:val="28"/>
          <w:lang w:val="en-US"/>
        </w:rPr>
        <w:t>REVIEW OF THE CONDITION OF ATMOSPHERIC AIR POLLUTION IN THE NORTHERN MICRODISTRICT OF KRASNOYARSK FOR 2013-2018</w:t>
      </w:r>
    </w:p>
    <w:p w:rsidR="00035437" w:rsidRPr="00AF628A" w:rsidRDefault="00035437" w:rsidP="00AF628A">
      <w:pPr>
        <w:spacing w:after="0" w:line="360" w:lineRule="auto"/>
        <w:ind w:firstLine="708"/>
        <w:jc w:val="center"/>
        <w:rPr>
          <w:rFonts w:ascii="Times New Roman" w:eastAsia="Times New Roman" w:hAnsi="Times New Roman" w:cs="Times New Roman"/>
          <w:b/>
          <w:iCs/>
          <w:sz w:val="28"/>
          <w:szCs w:val="28"/>
        </w:rPr>
      </w:pPr>
    </w:p>
    <w:p w:rsidR="00035437" w:rsidRPr="00AF628A" w:rsidRDefault="00035437" w:rsidP="00AF628A">
      <w:pPr>
        <w:spacing w:after="0" w:line="360" w:lineRule="auto"/>
        <w:ind w:firstLine="708"/>
        <w:jc w:val="center"/>
        <w:rPr>
          <w:rFonts w:ascii="Times New Roman" w:hAnsi="Times New Roman" w:cs="Times New Roman"/>
          <w:iCs/>
          <w:sz w:val="28"/>
          <w:szCs w:val="28"/>
        </w:rPr>
      </w:pPr>
      <w:r w:rsidRPr="00AF628A">
        <w:rPr>
          <w:rFonts w:ascii="Times New Roman" w:hAnsi="Times New Roman" w:cs="Times New Roman"/>
          <w:iCs/>
          <w:sz w:val="28"/>
          <w:szCs w:val="28"/>
        </w:rPr>
        <w:lastRenderedPageBreak/>
        <w:t xml:space="preserve">А.S. </w:t>
      </w:r>
      <w:proofErr w:type="spellStart"/>
      <w:r w:rsidRPr="00AF628A">
        <w:rPr>
          <w:rFonts w:ascii="Times New Roman" w:hAnsi="Times New Roman" w:cs="Times New Roman"/>
          <w:iCs/>
          <w:sz w:val="28"/>
          <w:szCs w:val="28"/>
        </w:rPr>
        <w:t>Evdokimov</w:t>
      </w:r>
      <w:proofErr w:type="spellEnd"/>
      <w:r w:rsidRPr="00AF628A">
        <w:rPr>
          <w:rFonts w:ascii="Times New Roman" w:hAnsi="Times New Roman" w:cs="Times New Roman"/>
          <w:iCs/>
          <w:sz w:val="28"/>
          <w:szCs w:val="28"/>
        </w:rPr>
        <w:t xml:space="preserve">, M. S. </w:t>
      </w:r>
      <w:proofErr w:type="spellStart"/>
      <w:r w:rsidRPr="00AF628A">
        <w:rPr>
          <w:rFonts w:ascii="Times New Roman" w:hAnsi="Times New Roman" w:cs="Times New Roman"/>
          <w:iCs/>
          <w:sz w:val="28"/>
          <w:szCs w:val="28"/>
        </w:rPr>
        <w:t>Evdokimova</w:t>
      </w:r>
      <w:proofErr w:type="spellEnd"/>
      <w:r w:rsidRPr="00AF628A">
        <w:rPr>
          <w:rFonts w:ascii="Times New Roman" w:hAnsi="Times New Roman" w:cs="Times New Roman"/>
          <w:iCs/>
          <w:sz w:val="28"/>
          <w:szCs w:val="28"/>
        </w:rPr>
        <w:t> </w:t>
      </w:r>
    </w:p>
    <w:p w:rsidR="00035437" w:rsidRPr="00AF628A" w:rsidRDefault="00035437" w:rsidP="00AF628A">
      <w:pPr>
        <w:spacing w:after="0" w:line="360" w:lineRule="auto"/>
        <w:ind w:firstLine="708"/>
        <w:jc w:val="center"/>
        <w:rPr>
          <w:rFonts w:ascii="Times New Roman" w:hAnsi="Times New Roman" w:cs="Times New Roman"/>
          <w:iCs/>
          <w:sz w:val="28"/>
          <w:szCs w:val="28"/>
        </w:rPr>
      </w:pPr>
    </w:p>
    <w:p w:rsidR="00035437" w:rsidRPr="00AF628A" w:rsidRDefault="00035437" w:rsidP="00AF628A">
      <w:pPr>
        <w:spacing w:after="0" w:line="360" w:lineRule="auto"/>
        <w:ind w:firstLine="708"/>
        <w:jc w:val="center"/>
        <w:rPr>
          <w:rFonts w:ascii="Times New Roman" w:hAnsi="Times New Roman" w:cs="Times New Roman"/>
          <w:iCs/>
          <w:sz w:val="28"/>
          <w:szCs w:val="28"/>
        </w:rPr>
      </w:pPr>
      <w:r w:rsidRPr="00AF628A">
        <w:rPr>
          <w:rFonts w:ascii="Times New Roman" w:hAnsi="Times New Roman" w:cs="Times New Roman"/>
          <w:iCs/>
          <w:sz w:val="28"/>
          <w:szCs w:val="28"/>
          <w:lang w:val="en-US"/>
        </w:rPr>
        <w:t>MAOU school № 24 </w:t>
      </w:r>
      <w:r w:rsidRPr="00AF628A">
        <w:rPr>
          <w:rFonts w:ascii="Times New Roman" w:hAnsi="Times New Roman" w:cs="Times New Roman"/>
          <w:iCs/>
          <w:sz w:val="28"/>
          <w:szCs w:val="28"/>
          <w:lang w:val="en-US"/>
        </w:rPr>
        <w:br/>
        <w:t xml:space="preserve">660125, Krasnoyarsk </w:t>
      </w:r>
      <w:proofErr w:type="spellStart"/>
      <w:r w:rsidRPr="00AF628A">
        <w:rPr>
          <w:rFonts w:ascii="Times New Roman" w:hAnsi="Times New Roman" w:cs="Times New Roman"/>
          <w:iCs/>
          <w:sz w:val="28"/>
          <w:szCs w:val="28"/>
          <w:lang w:val="en-US"/>
        </w:rPr>
        <w:t>Krai</w:t>
      </w:r>
      <w:proofErr w:type="spellEnd"/>
      <w:r w:rsidRPr="00AF628A">
        <w:rPr>
          <w:rFonts w:ascii="Times New Roman" w:hAnsi="Times New Roman" w:cs="Times New Roman"/>
          <w:iCs/>
          <w:sz w:val="28"/>
          <w:szCs w:val="28"/>
          <w:lang w:val="en-US"/>
        </w:rPr>
        <w:t xml:space="preserve">, Krasnoyarsk, per. </w:t>
      </w:r>
      <w:proofErr w:type="spellStart"/>
      <w:r w:rsidRPr="00AF628A">
        <w:rPr>
          <w:rFonts w:ascii="Times New Roman" w:hAnsi="Times New Roman" w:cs="Times New Roman"/>
          <w:iCs/>
          <w:sz w:val="28"/>
          <w:szCs w:val="28"/>
        </w:rPr>
        <w:t>Svetlogorsk</w:t>
      </w:r>
      <w:proofErr w:type="spellEnd"/>
      <w:r w:rsidRPr="00AF628A">
        <w:rPr>
          <w:rFonts w:ascii="Times New Roman" w:hAnsi="Times New Roman" w:cs="Times New Roman"/>
          <w:iCs/>
          <w:sz w:val="28"/>
          <w:szCs w:val="28"/>
        </w:rPr>
        <w:t>, 7</w:t>
      </w:r>
    </w:p>
    <w:p w:rsidR="00CD37CF" w:rsidRPr="00AF628A" w:rsidRDefault="00CD37CF" w:rsidP="00AF628A">
      <w:pPr>
        <w:spacing w:after="0" w:line="360" w:lineRule="auto"/>
        <w:ind w:firstLine="708"/>
        <w:jc w:val="center"/>
        <w:rPr>
          <w:rFonts w:ascii="Times New Roman" w:hAnsi="Times New Roman" w:cs="Times New Roman"/>
          <w:iCs/>
          <w:sz w:val="28"/>
          <w:szCs w:val="28"/>
        </w:rPr>
      </w:pPr>
    </w:p>
    <w:p w:rsidR="00056085" w:rsidRPr="00AF628A" w:rsidRDefault="00056085" w:rsidP="00AF628A">
      <w:pPr>
        <w:spacing w:after="0" w:line="360" w:lineRule="auto"/>
        <w:ind w:firstLine="708"/>
        <w:jc w:val="both"/>
        <w:rPr>
          <w:rFonts w:ascii="Times New Roman" w:eastAsia="Times New Roman" w:hAnsi="Times New Roman" w:cs="Times New Roman"/>
          <w:i/>
          <w:iCs/>
          <w:sz w:val="28"/>
          <w:szCs w:val="28"/>
        </w:rPr>
      </w:pPr>
      <w:r w:rsidRPr="00056085">
        <w:rPr>
          <w:rFonts w:ascii="Times New Roman" w:eastAsia="Times New Roman" w:hAnsi="Times New Roman" w:cs="Times New Roman"/>
          <w:i/>
          <w:iCs/>
          <w:sz w:val="28"/>
          <w:szCs w:val="28"/>
          <w:lang w:val="en-US"/>
        </w:rPr>
        <w:t xml:space="preserve">About 8.2 million deaths associated with environmental exposures, representing almost 67% of the total burden, are caused by </w:t>
      </w:r>
      <w:proofErr w:type="spellStart"/>
      <w:r w:rsidRPr="00056085">
        <w:rPr>
          <w:rFonts w:ascii="Times New Roman" w:eastAsia="Times New Roman" w:hAnsi="Times New Roman" w:cs="Times New Roman"/>
          <w:i/>
          <w:iCs/>
          <w:sz w:val="28"/>
          <w:szCs w:val="28"/>
          <w:lang w:val="en-US"/>
        </w:rPr>
        <w:t>noncommunicable</w:t>
      </w:r>
      <w:proofErr w:type="spellEnd"/>
      <w:r w:rsidRPr="00056085">
        <w:rPr>
          <w:rFonts w:ascii="Times New Roman" w:eastAsia="Times New Roman" w:hAnsi="Times New Roman" w:cs="Times New Roman"/>
          <w:i/>
          <w:iCs/>
          <w:sz w:val="28"/>
          <w:szCs w:val="28"/>
          <w:lang w:val="en-US"/>
        </w:rPr>
        <w:t xml:space="preserve"> diseases (NCDs) such as stroke, heart disease, cancer, and chronic respiratory infections. </w:t>
      </w:r>
      <w:proofErr w:type="spellStart"/>
      <w:r w:rsidRPr="00056085">
        <w:rPr>
          <w:rFonts w:ascii="Times New Roman" w:eastAsia="Times New Roman" w:hAnsi="Times New Roman" w:cs="Times New Roman"/>
          <w:i/>
          <w:iCs/>
          <w:sz w:val="28"/>
          <w:szCs w:val="28"/>
        </w:rPr>
        <w:t>These</w:t>
      </w:r>
      <w:proofErr w:type="spellEnd"/>
      <w:r w:rsidRPr="00056085">
        <w:rPr>
          <w:rFonts w:ascii="Times New Roman" w:eastAsia="Times New Roman" w:hAnsi="Times New Roman" w:cs="Times New Roman"/>
          <w:i/>
          <w:iCs/>
          <w:sz w:val="28"/>
          <w:szCs w:val="28"/>
        </w:rPr>
        <w:t xml:space="preserve"> </w:t>
      </w:r>
      <w:proofErr w:type="spellStart"/>
      <w:r w:rsidRPr="00056085">
        <w:rPr>
          <w:rFonts w:ascii="Times New Roman" w:eastAsia="Times New Roman" w:hAnsi="Times New Roman" w:cs="Times New Roman"/>
          <w:i/>
          <w:iCs/>
          <w:sz w:val="28"/>
          <w:szCs w:val="28"/>
        </w:rPr>
        <w:t>deaths</w:t>
      </w:r>
      <w:proofErr w:type="spellEnd"/>
      <w:r w:rsidRPr="00056085">
        <w:rPr>
          <w:rFonts w:ascii="Times New Roman" w:eastAsia="Times New Roman" w:hAnsi="Times New Roman" w:cs="Times New Roman"/>
          <w:i/>
          <w:iCs/>
          <w:sz w:val="28"/>
          <w:szCs w:val="28"/>
        </w:rPr>
        <w:t xml:space="preserve"> </w:t>
      </w:r>
      <w:proofErr w:type="spellStart"/>
      <w:r w:rsidRPr="00056085">
        <w:rPr>
          <w:rFonts w:ascii="Times New Roman" w:eastAsia="Times New Roman" w:hAnsi="Times New Roman" w:cs="Times New Roman"/>
          <w:i/>
          <w:iCs/>
          <w:sz w:val="28"/>
          <w:szCs w:val="28"/>
        </w:rPr>
        <w:t>are</w:t>
      </w:r>
      <w:proofErr w:type="spellEnd"/>
      <w:r w:rsidRPr="00056085">
        <w:rPr>
          <w:rFonts w:ascii="Times New Roman" w:eastAsia="Times New Roman" w:hAnsi="Times New Roman" w:cs="Times New Roman"/>
          <w:i/>
          <w:iCs/>
          <w:sz w:val="28"/>
          <w:szCs w:val="28"/>
        </w:rPr>
        <w:t xml:space="preserve"> </w:t>
      </w:r>
      <w:proofErr w:type="spellStart"/>
      <w:r w:rsidRPr="00056085">
        <w:rPr>
          <w:rFonts w:ascii="Times New Roman" w:eastAsia="Times New Roman" w:hAnsi="Times New Roman" w:cs="Times New Roman"/>
          <w:i/>
          <w:iCs/>
          <w:sz w:val="28"/>
          <w:szCs w:val="28"/>
        </w:rPr>
        <w:t>mainly</w:t>
      </w:r>
      <w:proofErr w:type="spellEnd"/>
      <w:r w:rsidRPr="00056085">
        <w:rPr>
          <w:rFonts w:ascii="Times New Roman" w:eastAsia="Times New Roman" w:hAnsi="Times New Roman" w:cs="Times New Roman"/>
          <w:i/>
          <w:iCs/>
          <w:sz w:val="28"/>
          <w:szCs w:val="28"/>
        </w:rPr>
        <w:t xml:space="preserve"> due to the air we breathe. Almost all cities in the world are suffocating due to air pollution. Krasnoyarsk is no exception to this rule. For several years now, the air in Krasnoyarsk has been deservedly considered one of the most polluted in Russia. </w:t>
      </w:r>
      <w:r w:rsidR="00AF41F2" w:rsidRPr="00AF628A">
        <w:rPr>
          <w:rFonts w:ascii="Times New Roman" w:eastAsia="Times New Roman" w:hAnsi="Times New Roman" w:cs="Times New Roman"/>
          <w:i/>
          <w:iCs/>
          <w:sz w:val="28"/>
          <w:szCs w:val="28"/>
        </w:rPr>
        <w:t xml:space="preserve">It is not a secret to anyone that it is in Krasnoyarsk that people live, whose life and work are closely connected with the space industry, and the state’s task is to provide them with comfortable </w:t>
      </w:r>
      <w:proofErr w:type="spellStart"/>
      <w:r w:rsidR="00AF41F2" w:rsidRPr="00AF628A">
        <w:rPr>
          <w:rFonts w:ascii="Times New Roman" w:eastAsia="Times New Roman" w:hAnsi="Times New Roman" w:cs="Times New Roman"/>
          <w:i/>
          <w:iCs/>
          <w:sz w:val="28"/>
          <w:szCs w:val="28"/>
        </w:rPr>
        <w:t>living</w:t>
      </w:r>
      <w:proofErr w:type="spellEnd"/>
      <w:r w:rsidR="00AF41F2" w:rsidRPr="00AF628A">
        <w:rPr>
          <w:rFonts w:ascii="Times New Roman" w:eastAsia="Times New Roman" w:hAnsi="Times New Roman" w:cs="Times New Roman"/>
          <w:i/>
          <w:iCs/>
          <w:sz w:val="28"/>
          <w:szCs w:val="28"/>
        </w:rPr>
        <w:t xml:space="preserve"> </w:t>
      </w:r>
      <w:proofErr w:type="spellStart"/>
      <w:r w:rsidR="00AF41F2" w:rsidRPr="00AF628A">
        <w:rPr>
          <w:rFonts w:ascii="Times New Roman" w:eastAsia="Times New Roman" w:hAnsi="Times New Roman" w:cs="Times New Roman"/>
          <w:i/>
          <w:iCs/>
          <w:sz w:val="28"/>
          <w:szCs w:val="28"/>
        </w:rPr>
        <w:t>and</w:t>
      </w:r>
      <w:proofErr w:type="spellEnd"/>
      <w:r w:rsidR="00AF41F2" w:rsidRPr="00AF628A">
        <w:rPr>
          <w:rFonts w:ascii="Times New Roman" w:eastAsia="Times New Roman" w:hAnsi="Times New Roman" w:cs="Times New Roman"/>
          <w:i/>
          <w:iCs/>
          <w:sz w:val="28"/>
          <w:szCs w:val="28"/>
        </w:rPr>
        <w:t xml:space="preserve"> </w:t>
      </w:r>
      <w:proofErr w:type="spellStart"/>
      <w:r w:rsidR="00AF41F2" w:rsidRPr="00AF628A">
        <w:rPr>
          <w:rFonts w:ascii="Times New Roman" w:eastAsia="Times New Roman" w:hAnsi="Times New Roman" w:cs="Times New Roman"/>
          <w:i/>
          <w:iCs/>
          <w:sz w:val="28"/>
          <w:szCs w:val="28"/>
        </w:rPr>
        <w:t>working</w:t>
      </w:r>
      <w:proofErr w:type="spellEnd"/>
      <w:r w:rsidR="00AF41F2" w:rsidRPr="00AF628A">
        <w:rPr>
          <w:rFonts w:ascii="Times New Roman" w:eastAsia="Times New Roman" w:hAnsi="Times New Roman" w:cs="Times New Roman"/>
          <w:i/>
          <w:iCs/>
          <w:sz w:val="28"/>
          <w:szCs w:val="28"/>
        </w:rPr>
        <w:t xml:space="preserve"> </w:t>
      </w:r>
      <w:proofErr w:type="spellStart"/>
      <w:r w:rsidR="00AF41F2" w:rsidRPr="00AF628A">
        <w:rPr>
          <w:rFonts w:ascii="Times New Roman" w:eastAsia="Times New Roman" w:hAnsi="Times New Roman" w:cs="Times New Roman"/>
          <w:i/>
          <w:iCs/>
          <w:sz w:val="28"/>
          <w:szCs w:val="28"/>
        </w:rPr>
        <w:t>conditions</w:t>
      </w:r>
      <w:proofErr w:type="spellEnd"/>
      <w:r w:rsidR="00AF41F2" w:rsidRPr="00AF628A">
        <w:rPr>
          <w:rFonts w:ascii="Times New Roman" w:eastAsia="Times New Roman" w:hAnsi="Times New Roman" w:cs="Times New Roman"/>
          <w:i/>
          <w:iCs/>
          <w:sz w:val="28"/>
          <w:szCs w:val="28"/>
        </w:rPr>
        <w:t>.</w:t>
      </w:r>
    </w:p>
    <w:p w:rsidR="00AF41F2" w:rsidRPr="00AF41F2" w:rsidRDefault="00035437" w:rsidP="00AF628A">
      <w:pPr>
        <w:spacing w:after="0" w:line="360" w:lineRule="auto"/>
        <w:ind w:firstLine="708"/>
        <w:jc w:val="both"/>
        <w:rPr>
          <w:rFonts w:ascii="Times New Roman" w:eastAsia="Times New Roman" w:hAnsi="Times New Roman" w:cs="Times New Roman"/>
          <w:i/>
          <w:iCs/>
          <w:sz w:val="28"/>
          <w:szCs w:val="28"/>
          <w:lang w:val="en-US"/>
        </w:rPr>
      </w:pPr>
      <w:proofErr w:type="spellStart"/>
      <w:r w:rsidRPr="00AF628A">
        <w:rPr>
          <w:rFonts w:ascii="Times New Roman" w:eastAsia="Times New Roman" w:hAnsi="Times New Roman" w:cs="Times New Roman"/>
          <w:i/>
          <w:iCs/>
          <w:sz w:val="28"/>
          <w:szCs w:val="28"/>
          <w:lang w:val="en-US"/>
        </w:rPr>
        <w:t>Keywords</w:t>
      </w:r>
      <w:proofErr w:type="gramStart"/>
      <w:r w:rsidR="00AF41F2" w:rsidRPr="00AF628A">
        <w:rPr>
          <w:rFonts w:ascii="Times New Roman" w:eastAsia="Times New Roman" w:hAnsi="Times New Roman" w:cs="Times New Roman"/>
          <w:i/>
          <w:iCs/>
          <w:sz w:val="28"/>
          <w:szCs w:val="28"/>
          <w:lang w:val="en-US"/>
        </w:rPr>
        <w:t>:</w:t>
      </w:r>
      <w:r w:rsidR="00AF41F2" w:rsidRPr="00AF41F2">
        <w:rPr>
          <w:rFonts w:ascii="Times New Roman" w:eastAsia="Times New Roman" w:hAnsi="Times New Roman" w:cs="Times New Roman"/>
          <w:i/>
          <w:iCs/>
          <w:sz w:val="28"/>
          <w:szCs w:val="28"/>
          <w:lang w:val="en-US"/>
        </w:rPr>
        <w:t>ecology</w:t>
      </w:r>
      <w:proofErr w:type="spellEnd"/>
      <w:proofErr w:type="gramEnd"/>
      <w:r w:rsidR="00AF41F2" w:rsidRPr="00AF41F2">
        <w:rPr>
          <w:rFonts w:ascii="Times New Roman" w:eastAsia="Times New Roman" w:hAnsi="Times New Roman" w:cs="Times New Roman"/>
          <w:i/>
          <w:iCs/>
          <w:sz w:val="28"/>
          <w:szCs w:val="28"/>
          <w:lang w:val="en-US"/>
        </w:rPr>
        <w:t>, air pollution, Krasnoyarsk, environmental safety</w:t>
      </w:r>
    </w:p>
    <w:p w:rsidR="00AF41F2" w:rsidRPr="00AF628A" w:rsidRDefault="00AF41F2" w:rsidP="00AF628A">
      <w:pPr>
        <w:spacing w:after="0" w:line="360" w:lineRule="auto"/>
        <w:ind w:firstLine="708"/>
        <w:jc w:val="both"/>
        <w:rPr>
          <w:rFonts w:ascii="Times New Roman" w:eastAsia="Times New Roman" w:hAnsi="Times New Roman" w:cs="Times New Roman"/>
          <w:i/>
          <w:iCs/>
          <w:sz w:val="28"/>
          <w:szCs w:val="28"/>
          <w:lang w:val="en-US"/>
        </w:rPr>
      </w:pPr>
    </w:p>
    <w:p w:rsidR="00C74F86" w:rsidRPr="00AF628A" w:rsidRDefault="000D073B"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b/>
          <w:iCs/>
          <w:sz w:val="28"/>
          <w:szCs w:val="28"/>
        </w:rPr>
        <w:t>Введение.</w:t>
      </w:r>
      <w:r w:rsidRPr="00AF628A">
        <w:rPr>
          <w:rFonts w:ascii="Times New Roman" w:hAnsi="Times New Roman" w:cs="Times New Roman"/>
          <w:iCs/>
          <w:sz w:val="28"/>
          <w:szCs w:val="28"/>
        </w:rPr>
        <w:t xml:space="preserve"> </w:t>
      </w:r>
      <w:r w:rsidR="00AF41F2" w:rsidRPr="00AF628A">
        <w:rPr>
          <w:rFonts w:ascii="Times New Roman" w:hAnsi="Times New Roman" w:cs="Times New Roman"/>
          <w:iCs/>
          <w:sz w:val="28"/>
          <w:szCs w:val="28"/>
        </w:rPr>
        <w:t>В 2016 году в режиме черного неба город пр</w:t>
      </w:r>
      <w:r w:rsidR="0074169C" w:rsidRPr="00AF628A">
        <w:rPr>
          <w:rFonts w:ascii="Times New Roman" w:hAnsi="Times New Roman" w:cs="Times New Roman"/>
          <w:iCs/>
          <w:sz w:val="28"/>
          <w:szCs w:val="28"/>
        </w:rPr>
        <w:t xml:space="preserve">ожил 58 дней, в 2017-м — 43 дня, </w:t>
      </w:r>
      <w:r w:rsidR="00035437" w:rsidRPr="00AF628A">
        <w:rPr>
          <w:rFonts w:ascii="Times New Roman" w:hAnsi="Times New Roman" w:cs="Times New Roman"/>
          <w:iCs/>
          <w:sz w:val="28"/>
          <w:szCs w:val="28"/>
        </w:rPr>
        <w:t xml:space="preserve">в 2018 году – 144 дня. </w:t>
      </w:r>
      <w:r w:rsidR="00AF41F2" w:rsidRPr="00AF628A">
        <w:rPr>
          <w:rFonts w:ascii="Times New Roman" w:hAnsi="Times New Roman" w:cs="Times New Roman"/>
          <w:iCs/>
          <w:sz w:val="28"/>
          <w:szCs w:val="28"/>
        </w:rPr>
        <w:t xml:space="preserve">В 2019 год мы тоже встречали в режиме «черного неба». </w:t>
      </w:r>
      <w:r w:rsidR="00E40AA5" w:rsidRPr="00AF628A">
        <w:rPr>
          <w:rFonts w:ascii="Times New Roman" w:hAnsi="Times New Roman" w:cs="Times New Roman"/>
          <w:iCs/>
          <w:sz w:val="28"/>
          <w:szCs w:val="28"/>
        </w:rPr>
        <w:t>В</w:t>
      </w:r>
      <w:r w:rsidR="00AF41F2" w:rsidRPr="00AF628A">
        <w:rPr>
          <w:rFonts w:ascii="Times New Roman" w:hAnsi="Times New Roman" w:cs="Times New Roman"/>
          <w:iCs/>
          <w:sz w:val="28"/>
          <w:szCs w:val="28"/>
        </w:rPr>
        <w:t xml:space="preserve"> 2018 году </w:t>
      </w:r>
      <w:r w:rsidR="00E40AA5" w:rsidRPr="00AF628A">
        <w:rPr>
          <w:rFonts w:ascii="Times New Roman" w:hAnsi="Times New Roman" w:cs="Times New Roman"/>
          <w:iCs/>
          <w:sz w:val="28"/>
          <w:szCs w:val="28"/>
        </w:rPr>
        <w:t>Красноя</w:t>
      </w:r>
      <w:proofErr w:type="gramStart"/>
      <w:r w:rsidR="00E40AA5" w:rsidRPr="00AF628A">
        <w:rPr>
          <w:rFonts w:ascii="Times New Roman" w:hAnsi="Times New Roman" w:cs="Times New Roman"/>
          <w:iCs/>
          <w:sz w:val="28"/>
          <w:szCs w:val="28"/>
        </w:rPr>
        <w:t>рск</w:t>
      </w:r>
      <w:r w:rsidR="00AF41F2" w:rsidRPr="00AF628A">
        <w:rPr>
          <w:rFonts w:ascii="Times New Roman" w:hAnsi="Times New Roman" w:cs="Times New Roman"/>
          <w:iCs/>
          <w:sz w:val="28"/>
          <w:szCs w:val="28"/>
        </w:rPr>
        <w:t xml:space="preserve"> ст</w:t>
      </w:r>
      <w:proofErr w:type="gramEnd"/>
      <w:r w:rsidR="00AF41F2" w:rsidRPr="00AF628A">
        <w:rPr>
          <w:rFonts w:ascii="Times New Roman" w:hAnsi="Times New Roman" w:cs="Times New Roman"/>
          <w:iCs/>
          <w:sz w:val="28"/>
          <w:szCs w:val="28"/>
        </w:rPr>
        <w:t xml:space="preserve">ал самым загрязнённым городом мира. </w:t>
      </w:r>
      <w:r w:rsidR="00C74F86" w:rsidRPr="00AF628A">
        <w:rPr>
          <w:rFonts w:ascii="Times New Roman" w:hAnsi="Times New Roman" w:cs="Times New Roman"/>
          <w:iCs/>
          <w:sz w:val="28"/>
          <w:szCs w:val="28"/>
        </w:rPr>
        <w:t>В ходе анализа состояния загрязнения атмосферного воздуха мною были проанализированы данные с открытых официальных источников Министерства экологии Кра</w:t>
      </w:r>
      <w:r w:rsidR="004D1B72" w:rsidRPr="00AF628A">
        <w:rPr>
          <w:rFonts w:ascii="Times New Roman" w:hAnsi="Times New Roman" w:cs="Times New Roman"/>
          <w:iCs/>
          <w:sz w:val="28"/>
          <w:szCs w:val="28"/>
        </w:rPr>
        <w:t>сноярского края за период с 2013</w:t>
      </w:r>
      <w:r w:rsidR="00C74F86" w:rsidRPr="00AF628A">
        <w:rPr>
          <w:rFonts w:ascii="Times New Roman" w:hAnsi="Times New Roman" w:cs="Times New Roman"/>
          <w:iCs/>
          <w:sz w:val="28"/>
          <w:szCs w:val="28"/>
        </w:rPr>
        <w:t xml:space="preserve"> по 2018 год. </w:t>
      </w:r>
      <w:r w:rsidR="0074169C" w:rsidRPr="00AF628A">
        <w:rPr>
          <w:rFonts w:ascii="Times New Roman" w:hAnsi="Times New Roman" w:cs="Times New Roman"/>
          <w:iCs/>
          <w:sz w:val="28"/>
          <w:szCs w:val="28"/>
        </w:rPr>
        <w:t xml:space="preserve">В </w:t>
      </w:r>
      <w:r w:rsidR="00B504A2" w:rsidRPr="00AF628A">
        <w:rPr>
          <w:rFonts w:ascii="Times New Roman" w:hAnsi="Times New Roman" w:cs="Times New Roman"/>
          <w:iCs/>
          <w:sz w:val="28"/>
          <w:szCs w:val="28"/>
        </w:rPr>
        <w:t>т</w:t>
      </w:r>
      <w:r w:rsidR="0074169C" w:rsidRPr="00AF628A">
        <w:rPr>
          <w:rFonts w:ascii="Times New Roman" w:hAnsi="Times New Roman" w:cs="Times New Roman"/>
          <w:iCs/>
          <w:sz w:val="28"/>
          <w:szCs w:val="28"/>
        </w:rPr>
        <w:t>аблице 1 представлен а</w:t>
      </w:r>
      <w:r w:rsidR="00C74F86" w:rsidRPr="00AF628A">
        <w:rPr>
          <w:rFonts w:ascii="Times New Roman" w:hAnsi="Times New Roman" w:cs="Times New Roman"/>
          <w:iCs/>
          <w:sz w:val="28"/>
          <w:szCs w:val="28"/>
        </w:rPr>
        <w:t>нализ по 7 веществам, так как их наблюдение и</w:t>
      </w:r>
      <w:r w:rsidR="004D1B72" w:rsidRPr="00AF628A">
        <w:rPr>
          <w:rFonts w:ascii="Times New Roman" w:hAnsi="Times New Roman" w:cs="Times New Roman"/>
          <w:iCs/>
          <w:sz w:val="28"/>
          <w:szCs w:val="28"/>
        </w:rPr>
        <w:t>дет с 2013</w:t>
      </w:r>
      <w:r w:rsidR="00C74F86" w:rsidRPr="00AF628A">
        <w:rPr>
          <w:rFonts w:ascii="Times New Roman" w:hAnsi="Times New Roman" w:cs="Times New Roman"/>
          <w:iCs/>
          <w:sz w:val="28"/>
          <w:szCs w:val="28"/>
        </w:rPr>
        <w:t xml:space="preserve"> года. К 2018 году список позиций расширился, но эти являются наиболее показательными.</w:t>
      </w:r>
      <w:r w:rsidR="0074169C" w:rsidRPr="00AF628A">
        <w:rPr>
          <w:rFonts w:ascii="Times New Roman" w:hAnsi="Times New Roman" w:cs="Times New Roman"/>
          <w:iCs/>
          <w:sz w:val="28"/>
          <w:szCs w:val="28"/>
        </w:rPr>
        <w:t xml:space="preserve"> </w:t>
      </w:r>
    </w:p>
    <w:p w:rsidR="007957FF" w:rsidRPr="00AF628A" w:rsidRDefault="004D1B72" w:rsidP="00AF628A">
      <w:pPr>
        <w:spacing w:after="0" w:line="360" w:lineRule="auto"/>
        <w:ind w:firstLine="708"/>
        <w:jc w:val="right"/>
        <w:rPr>
          <w:rFonts w:ascii="Times New Roman" w:hAnsi="Times New Roman" w:cs="Times New Roman"/>
          <w:i/>
          <w:iCs/>
          <w:sz w:val="28"/>
          <w:szCs w:val="28"/>
        </w:rPr>
      </w:pPr>
      <w:r w:rsidRPr="00AF628A">
        <w:rPr>
          <w:rFonts w:ascii="Times New Roman" w:hAnsi="Times New Roman" w:cs="Times New Roman"/>
          <w:i/>
          <w:iCs/>
          <w:sz w:val="28"/>
          <w:szCs w:val="28"/>
        </w:rPr>
        <w:t xml:space="preserve">Табл. 1. </w:t>
      </w:r>
    </w:p>
    <w:p w:rsidR="007957FF" w:rsidRPr="00AF628A" w:rsidRDefault="004D1B72" w:rsidP="00AF628A">
      <w:pPr>
        <w:spacing w:after="0" w:line="360" w:lineRule="auto"/>
        <w:ind w:firstLine="708"/>
        <w:jc w:val="center"/>
        <w:rPr>
          <w:rFonts w:ascii="Times New Roman" w:hAnsi="Times New Roman" w:cs="Times New Roman"/>
          <w:b/>
          <w:iCs/>
          <w:sz w:val="28"/>
          <w:szCs w:val="28"/>
        </w:rPr>
      </w:pPr>
      <w:r w:rsidRPr="00AF628A">
        <w:rPr>
          <w:rFonts w:ascii="Times New Roman" w:hAnsi="Times New Roman" w:cs="Times New Roman"/>
          <w:b/>
          <w:iCs/>
          <w:sz w:val="28"/>
          <w:szCs w:val="28"/>
        </w:rPr>
        <w:t xml:space="preserve">Динамика состояния загрязнения атмосферного воздуха </w:t>
      </w:r>
      <w:proofErr w:type="spellStart"/>
      <w:r w:rsidRPr="00AF628A">
        <w:rPr>
          <w:rFonts w:ascii="Times New Roman" w:hAnsi="Times New Roman" w:cs="Times New Roman"/>
          <w:b/>
          <w:iCs/>
          <w:sz w:val="28"/>
          <w:szCs w:val="28"/>
        </w:rPr>
        <w:t>мкрн</w:t>
      </w:r>
      <w:proofErr w:type="spellEnd"/>
      <w:r w:rsidR="007957FF" w:rsidRPr="00AF628A">
        <w:rPr>
          <w:rFonts w:ascii="Times New Roman" w:hAnsi="Times New Roman" w:cs="Times New Roman"/>
          <w:b/>
          <w:iCs/>
          <w:sz w:val="28"/>
          <w:szCs w:val="28"/>
        </w:rPr>
        <w:t xml:space="preserve"> «</w:t>
      </w:r>
      <w:r w:rsidRPr="00AF628A">
        <w:rPr>
          <w:rFonts w:ascii="Times New Roman" w:hAnsi="Times New Roman" w:cs="Times New Roman"/>
          <w:b/>
          <w:iCs/>
          <w:sz w:val="28"/>
          <w:szCs w:val="28"/>
        </w:rPr>
        <w:t>Северный</w:t>
      </w:r>
      <w:r w:rsidR="007957FF" w:rsidRPr="00AF628A">
        <w:rPr>
          <w:rFonts w:ascii="Times New Roman" w:hAnsi="Times New Roman" w:cs="Times New Roman"/>
          <w:b/>
          <w:iCs/>
          <w:sz w:val="28"/>
          <w:szCs w:val="28"/>
        </w:rPr>
        <w:t xml:space="preserve">» </w:t>
      </w:r>
    </w:p>
    <w:p w:rsidR="004D1B72" w:rsidRPr="00AF628A" w:rsidRDefault="004D1B72" w:rsidP="00AF628A">
      <w:pPr>
        <w:spacing w:after="0" w:line="360" w:lineRule="auto"/>
        <w:ind w:firstLine="708"/>
        <w:jc w:val="center"/>
        <w:rPr>
          <w:rFonts w:ascii="Times New Roman" w:hAnsi="Times New Roman" w:cs="Times New Roman"/>
          <w:b/>
          <w:iCs/>
          <w:sz w:val="28"/>
          <w:szCs w:val="28"/>
        </w:rPr>
      </w:pPr>
      <w:r w:rsidRPr="00AF628A">
        <w:rPr>
          <w:rFonts w:ascii="Times New Roman" w:hAnsi="Times New Roman" w:cs="Times New Roman"/>
          <w:b/>
          <w:iCs/>
          <w:sz w:val="28"/>
          <w:szCs w:val="28"/>
        </w:rPr>
        <w:t>г. Красноярска за 2013-2017гг.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3"/>
        <w:gridCol w:w="1189"/>
        <w:gridCol w:w="1188"/>
        <w:gridCol w:w="1188"/>
        <w:gridCol w:w="1188"/>
        <w:gridCol w:w="1188"/>
      </w:tblGrid>
      <w:tr w:rsidR="00C74F86" w:rsidRPr="00C74F86" w:rsidTr="007957FF">
        <w:trPr>
          <w:trHeight w:val="551"/>
        </w:trPr>
        <w:tc>
          <w:tcPr>
            <w:tcW w:w="1985" w:type="pct"/>
            <w:shd w:val="clear" w:color="000000" w:fill="FFFFFF"/>
            <w:vAlign w:val="center"/>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lastRenderedPageBreak/>
              <w:t>Наименование загрязняющего вещества</w:t>
            </w:r>
          </w:p>
        </w:tc>
        <w:tc>
          <w:tcPr>
            <w:tcW w:w="603" w:type="pct"/>
            <w:shd w:val="clear" w:color="000000" w:fill="FFFFFF"/>
            <w:vAlign w:val="center"/>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2013</w:t>
            </w:r>
            <w:r w:rsidR="004D5C10" w:rsidRPr="00AF628A">
              <w:rPr>
                <w:rFonts w:ascii="Times New Roman" w:eastAsia="Times New Roman" w:hAnsi="Times New Roman" w:cs="Times New Roman"/>
                <w:color w:val="000000"/>
                <w:sz w:val="28"/>
                <w:szCs w:val="28"/>
              </w:rPr>
              <w:t>г.</w:t>
            </w:r>
          </w:p>
        </w:tc>
        <w:tc>
          <w:tcPr>
            <w:tcW w:w="603" w:type="pct"/>
            <w:shd w:val="clear" w:color="000000" w:fill="FFFFFF"/>
            <w:vAlign w:val="center"/>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2014</w:t>
            </w:r>
            <w:r w:rsidR="004D5C10" w:rsidRPr="00AF628A">
              <w:rPr>
                <w:rFonts w:ascii="Times New Roman" w:eastAsia="Times New Roman" w:hAnsi="Times New Roman" w:cs="Times New Roman"/>
                <w:color w:val="000000"/>
                <w:sz w:val="28"/>
                <w:szCs w:val="28"/>
              </w:rPr>
              <w:t>г.</w:t>
            </w:r>
          </w:p>
        </w:tc>
        <w:tc>
          <w:tcPr>
            <w:tcW w:w="603" w:type="pct"/>
            <w:shd w:val="clear" w:color="000000" w:fill="FFFFFF"/>
            <w:vAlign w:val="center"/>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2015</w:t>
            </w:r>
            <w:r w:rsidR="004D5C10" w:rsidRPr="00AF628A">
              <w:rPr>
                <w:rFonts w:ascii="Times New Roman" w:eastAsia="Times New Roman" w:hAnsi="Times New Roman" w:cs="Times New Roman"/>
                <w:color w:val="000000"/>
                <w:sz w:val="28"/>
                <w:szCs w:val="28"/>
              </w:rPr>
              <w:t>г.</w:t>
            </w:r>
          </w:p>
        </w:tc>
        <w:tc>
          <w:tcPr>
            <w:tcW w:w="603" w:type="pct"/>
            <w:shd w:val="clear" w:color="000000" w:fill="FFFFFF"/>
            <w:vAlign w:val="center"/>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2016</w:t>
            </w:r>
            <w:r w:rsidR="004D5C10" w:rsidRPr="00AF628A">
              <w:rPr>
                <w:rFonts w:ascii="Times New Roman" w:eastAsia="Times New Roman" w:hAnsi="Times New Roman" w:cs="Times New Roman"/>
                <w:color w:val="000000"/>
                <w:sz w:val="28"/>
                <w:szCs w:val="28"/>
              </w:rPr>
              <w:t>г.</w:t>
            </w:r>
          </w:p>
        </w:tc>
        <w:tc>
          <w:tcPr>
            <w:tcW w:w="603" w:type="pct"/>
            <w:shd w:val="clear" w:color="000000" w:fill="FFFFFF"/>
            <w:vAlign w:val="center"/>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2017</w:t>
            </w:r>
            <w:r w:rsidR="004D5C10" w:rsidRPr="00AF628A">
              <w:rPr>
                <w:rFonts w:ascii="Times New Roman" w:eastAsia="Times New Roman" w:hAnsi="Times New Roman" w:cs="Times New Roman"/>
                <w:color w:val="000000"/>
                <w:sz w:val="28"/>
                <w:szCs w:val="28"/>
              </w:rPr>
              <w:t>г.</w:t>
            </w:r>
          </w:p>
        </w:tc>
      </w:tr>
      <w:tr w:rsidR="00C74F86" w:rsidRPr="00C74F86" w:rsidTr="0074169C">
        <w:trPr>
          <w:trHeight w:val="300"/>
        </w:trPr>
        <w:tc>
          <w:tcPr>
            <w:tcW w:w="1985"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Оксид углерода</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0,202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0,26</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0,27</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0,32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0,296</w:t>
            </w:r>
          </w:p>
        </w:tc>
      </w:tr>
      <w:tr w:rsidR="00C74F86" w:rsidRPr="00C74F86" w:rsidTr="0074169C">
        <w:trPr>
          <w:trHeight w:val="300"/>
        </w:trPr>
        <w:tc>
          <w:tcPr>
            <w:tcW w:w="1985"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Диоксид серы</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0,126</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0,08</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0,12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0,32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0,17</w:t>
            </w:r>
          </w:p>
        </w:tc>
      </w:tr>
      <w:tr w:rsidR="00C74F86" w:rsidRPr="00C74F86" w:rsidTr="0074169C">
        <w:trPr>
          <w:trHeight w:val="300"/>
        </w:trPr>
        <w:tc>
          <w:tcPr>
            <w:tcW w:w="1985"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Оксид азота</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0,518</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0,37</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0,3</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0,42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0,495</w:t>
            </w:r>
          </w:p>
        </w:tc>
      </w:tr>
      <w:tr w:rsidR="00C74F86" w:rsidRPr="00C74F86" w:rsidTr="0074169C">
        <w:trPr>
          <w:trHeight w:val="300"/>
        </w:trPr>
        <w:tc>
          <w:tcPr>
            <w:tcW w:w="1985"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Диоксид азота</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1,132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0,9</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0,78</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1,7</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1,74</w:t>
            </w:r>
          </w:p>
        </w:tc>
      </w:tr>
      <w:tr w:rsidR="00C74F86" w:rsidRPr="00C74F86" w:rsidTr="0074169C">
        <w:trPr>
          <w:trHeight w:val="300"/>
        </w:trPr>
        <w:tc>
          <w:tcPr>
            <w:tcW w:w="1985"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Аммиак</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0,792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0,91</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0,2</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0,38</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0,068</w:t>
            </w:r>
          </w:p>
        </w:tc>
      </w:tr>
      <w:tr w:rsidR="00C74F86" w:rsidRPr="00C74F86" w:rsidTr="0074169C">
        <w:trPr>
          <w:trHeight w:val="300"/>
        </w:trPr>
        <w:tc>
          <w:tcPr>
            <w:tcW w:w="1985"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Взвешенные частицы</w:t>
            </w:r>
            <w:r w:rsidR="004D5C10" w:rsidRPr="00AF628A">
              <w:rPr>
                <w:rFonts w:ascii="Times New Roman" w:eastAsia="Times New Roman" w:hAnsi="Times New Roman" w:cs="Times New Roman"/>
                <w:color w:val="000000"/>
                <w:sz w:val="28"/>
                <w:szCs w:val="28"/>
              </w:rPr>
              <w:t xml:space="preserve"> </w:t>
            </w:r>
            <w:r w:rsidR="004D5C10" w:rsidRPr="00C74F86">
              <w:rPr>
                <w:rFonts w:ascii="Times New Roman" w:eastAsia="Times New Roman" w:hAnsi="Times New Roman" w:cs="Times New Roman"/>
                <w:color w:val="000000"/>
                <w:sz w:val="28"/>
                <w:szCs w:val="28"/>
              </w:rPr>
              <w:t>(до 2,5 мкм)</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0,343</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0,73</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0,6</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0,61</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1</w:t>
            </w:r>
          </w:p>
        </w:tc>
      </w:tr>
      <w:tr w:rsidR="00C74F86" w:rsidRPr="00C74F86" w:rsidTr="0074169C">
        <w:trPr>
          <w:trHeight w:val="300"/>
        </w:trPr>
        <w:tc>
          <w:tcPr>
            <w:tcW w:w="1985"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Бензол</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2,619</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 </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8,61</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15,81</w:t>
            </w:r>
          </w:p>
        </w:tc>
        <w:tc>
          <w:tcPr>
            <w:tcW w:w="603" w:type="pct"/>
            <w:shd w:val="clear" w:color="000000" w:fill="FFFFFF"/>
            <w:vAlign w:val="bottom"/>
            <w:hideMark/>
          </w:tcPr>
          <w:p w:rsidR="00C74F86" w:rsidRPr="00C74F86" w:rsidRDefault="00C74F86" w:rsidP="00AF628A">
            <w:pPr>
              <w:spacing w:after="0" w:line="360" w:lineRule="auto"/>
              <w:jc w:val="center"/>
              <w:rPr>
                <w:rFonts w:ascii="Times New Roman" w:eastAsia="Times New Roman" w:hAnsi="Times New Roman" w:cs="Times New Roman"/>
                <w:color w:val="000000"/>
                <w:sz w:val="28"/>
                <w:szCs w:val="28"/>
              </w:rPr>
            </w:pPr>
            <w:r w:rsidRPr="00C74F86">
              <w:rPr>
                <w:rFonts w:ascii="Times New Roman" w:eastAsia="Times New Roman" w:hAnsi="Times New Roman" w:cs="Times New Roman"/>
                <w:color w:val="000000"/>
                <w:sz w:val="28"/>
                <w:szCs w:val="28"/>
              </w:rPr>
              <w:t>1</w:t>
            </w:r>
          </w:p>
        </w:tc>
      </w:tr>
    </w:tbl>
    <w:p w:rsidR="00C74F86" w:rsidRPr="00AF628A" w:rsidRDefault="00863533"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Так за 5 лет анализа можно увидеть снижение по таким загрязнителям воздуха как аммиак, оксид и диоксид азота, однако выросла концентрация диоксида серы, сероводорода и взвешенных частиц.</w:t>
      </w:r>
      <w:r w:rsidR="0074169C" w:rsidRPr="00AF628A">
        <w:rPr>
          <w:rFonts w:ascii="Times New Roman" w:hAnsi="Times New Roman" w:cs="Times New Roman"/>
          <w:iCs/>
          <w:sz w:val="28"/>
          <w:szCs w:val="28"/>
        </w:rPr>
        <w:t xml:space="preserve"> Разберем</w:t>
      </w:r>
      <w:r w:rsidR="00E40AA5" w:rsidRPr="00AF628A">
        <w:rPr>
          <w:rFonts w:ascii="Times New Roman" w:hAnsi="Times New Roman" w:cs="Times New Roman"/>
          <w:iCs/>
          <w:sz w:val="28"/>
          <w:szCs w:val="28"/>
        </w:rPr>
        <w:t>,</w:t>
      </w:r>
      <w:r w:rsidR="0074169C" w:rsidRPr="00AF628A">
        <w:rPr>
          <w:rFonts w:ascii="Times New Roman" w:hAnsi="Times New Roman" w:cs="Times New Roman"/>
          <w:iCs/>
          <w:sz w:val="28"/>
          <w:szCs w:val="28"/>
        </w:rPr>
        <w:t xml:space="preserve"> откуда они появляются в воздухе</w:t>
      </w:r>
      <w:r w:rsidR="004D5C10" w:rsidRPr="00AF628A">
        <w:rPr>
          <w:rFonts w:ascii="Times New Roman" w:hAnsi="Times New Roman" w:cs="Times New Roman"/>
          <w:iCs/>
          <w:sz w:val="28"/>
          <w:szCs w:val="28"/>
        </w:rPr>
        <w:t>,</w:t>
      </w:r>
      <w:r w:rsidR="0074169C" w:rsidRPr="00AF628A">
        <w:rPr>
          <w:rFonts w:ascii="Times New Roman" w:hAnsi="Times New Roman" w:cs="Times New Roman"/>
          <w:iCs/>
          <w:sz w:val="28"/>
          <w:szCs w:val="28"/>
        </w:rPr>
        <w:t xml:space="preserve"> и какой вред наносят:</w:t>
      </w:r>
    </w:p>
    <w:p w:rsidR="0074169C" w:rsidRPr="00AF628A" w:rsidRDefault="0074169C" w:rsidP="00AF628A">
      <w:pPr>
        <w:pStyle w:val="a8"/>
        <w:numPr>
          <w:ilvl w:val="0"/>
          <w:numId w:val="4"/>
        </w:numPr>
        <w:spacing w:after="0" w:line="360" w:lineRule="auto"/>
        <w:jc w:val="both"/>
        <w:rPr>
          <w:rFonts w:ascii="Times New Roman" w:hAnsi="Times New Roman" w:cs="Times New Roman"/>
          <w:iCs/>
          <w:sz w:val="28"/>
          <w:szCs w:val="28"/>
        </w:rPr>
      </w:pPr>
      <w:r w:rsidRPr="00AF628A">
        <w:rPr>
          <w:rFonts w:ascii="Times New Roman" w:hAnsi="Times New Roman" w:cs="Times New Roman"/>
          <w:iCs/>
          <w:sz w:val="28"/>
          <w:szCs w:val="28"/>
        </w:rPr>
        <w:t>Двуокись серы</w:t>
      </w:r>
      <w:r w:rsidR="004D5C10" w:rsidRPr="00AF628A">
        <w:rPr>
          <w:rFonts w:ascii="Times New Roman" w:hAnsi="Times New Roman" w:cs="Times New Roman"/>
          <w:iCs/>
          <w:sz w:val="28"/>
          <w:szCs w:val="28"/>
        </w:rPr>
        <w:t xml:space="preserve">: </w:t>
      </w:r>
    </w:p>
    <w:p w:rsidR="00B91F1F" w:rsidRPr="00AF628A" w:rsidRDefault="009F4AEB"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Наиболее крупными источниками выбросов двуокиси серы яв</w:t>
      </w:r>
      <w:r w:rsidRPr="00AF628A">
        <w:rPr>
          <w:rFonts w:ascii="Times New Roman" w:hAnsi="Times New Roman" w:cs="Times New Roman"/>
          <w:iCs/>
          <w:sz w:val="28"/>
          <w:szCs w:val="28"/>
        </w:rPr>
        <w:softHyphen/>
        <w:t>ляются тепловые электростанции, работающие на твердом и жид</w:t>
      </w:r>
      <w:r w:rsidRPr="00AF628A">
        <w:rPr>
          <w:rFonts w:ascii="Times New Roman" w:hAnsi="Times New Roman" w:cs="Times New Roman"/>
          <w:iCs/>
          <w:sz w:val="28"/>
          <w:szCs w:val="28"/>
        </w:rPr>
        <w:softHyphen/>
        <w:t>ком топливе, и металлургические предприятия. Большинство этих источников осуществляет выбросы из труб на высотах 100—200 м от поверхности земли, в результате чего они значительно рассеи</w:t>
      </w:r>
      <w:r w:rsidRPr="00AF628A">
        <w:rPr>
          <w:rFonts w:ascii="Times New Roman" w:hAnsi="Times New Roman" w:cs="Times New Roman"/>
          <w:iCs/>
          <w:sz w:val="28"/>
          <w:szCs w:val="28"/>
        </w:rPr>
        <w:softHyphen/>
        <w:t>ваются до попадания в приземный слой атмосферы.</w:t>
      </w:r>
      <w:r w:rsidR="0074169C" w:rsidRPr="00AF628A">
        <w:rPr>
          <w:rFonts w:ascii="Times New Roman" w:hAnsi="Times New Roman" w:cs="Times New Roman"/>
          <w:iCs/>
          <w:sz w:val="28"/>
          <w:szCs w:val="28"/>
        </w:rPr>
        <w:t xml:space="preserve"> </w:t>
      </w:r>
      <w:r w:rsidRPr="00AF628A">
        <w:rPr>
          <w:rFonts w:ascii="Times New Roman" w:hAnsi="Times New Roman" w:cs="Times New Roman"/>
          <w:iCs/>
          <w:sz w:val="28"/>
          <w:szCs w:val="28"/>
        </w:rPr>
        <w:t>Значительную роль в загрязнении атмосферного воздуха горо</w:t>
      </w:r>
      <w:r w:rsidRPr="00AF628A">
        <w:rPr>
          <w:rFonts w:ascii="Times New Roman" w:hAnsi="Times New Roman" w:cs="Times New Roman"/>
          <w:iCs/>
          <w:sz w:val="28"/>
          <w:szCs w:val="28"/>
        </w:rPr>
        <w:softHyphen/>
        <w:t>дов двуокисью серы играют такие источники, как мелкие котель</w:t>
      </w:r>
      <w:r w:rsidRPr="00AF628A">
        <w:rPr>
          <w:rFonts w:ascii="Times New Roman" w:hAnsi="Times New Roman" w:cs="Times New Roman"/>
          <w:iCs/>
          <w:sz w:val="28"/>
          <w:szCs w:val="28"/>
        </w:rPr>
        <w:softHyphen/>
        <w:t>ные с низкими трубами, небольшие предприятия местной промыш</w:t>
      </w:r>
      <w:r w:rsidRPr="00AF628A">
        <w:rPr>
          <w:rFonts w:ascii="Times New Roman" w:hAnsi="Times New Roman" w:cs="Times New Roman"/>
          <w:iCs/>
          <w:sz w:val="28"/>
          <w:szCs w:val="28"/>
        </w:rPr>
        <w:softHyphen/>
        <w:t>ленности, печные трубы жилых домов</w:t>
      </w:r>
      <w:r w:rsidR="004D5C10" w:rsidRPr="00AF628A">
        <w:rPr>
          <w:rFonts w:ascii="Times New Roman" w:hAnsi="Times New Roman" w:cs="Times New Roman"/>
          <w:iCs/>
          <w:sz w:val="28"/>
          <w:szCs w:val="28"/>
        </w:rPr>
        <w:t xml:space="preserve">. </w:t>
      </w:r>
      <w:r w:rsidRPr="00AF628A">
        <w:rPr>
          <w:rFonts w:ascii="Times New Roman" w:hAnsi="Times New Roman" w:cs="Times New Roman"/>
          <w:iCs/>
          <w:sz w:val="28"/>
          <w:szCs w:val="28"/>
        </w:rPr>
        <w:t>При низкой температуре воздуха (—35</w:t>
      </w:r>
      <w:proofErr w:type="gramStart"/>
      <w:r w:rsidRPr="00AF628A">
        <w:rPr>
          <w:rFonts w:ascii="Times New Roman" w:hAnsi="Times New Roman" w:cs="Times New Roman"/>
          <w:iCs/>
          <w:sz w:val="28"/>
          <w:szCs w:val="28"/>
        </w:rPr>
        <w:t>°С</w:t>
      </w:r>
      <w:proofErr w:type="gramEnd"/>
      <w:r w:rsidRPr="00AF628A">
        <w:rPr>
          <w:rFonts w:ascii="Times New Roman" w:hAnsi="Times New Roman" w:cs="Times New Roman"/>
          <w:iCs/>
          <w:sz w:val="28"/>
          <w:szCs w:val="28"/>
        </w:rPr>
        <w:t xml:space="preserve"> и ниже) выбросы тепловых электростанций и котельных способствуют образованию тумана, состоящего из частиц замерзшей влаги с высоким содер</w:t>
      </w:r>
      <w:r w:rsidRPr="00AF628A">
        <w:rPr>
          <w:rFonts w:ascii="Times New Roman" w:hAnsi="Times New Roman" w:cs="Times New Roman"/>
          <w:iCs/>
          <w:sz w:val="28"/>
          <w:szCs w:val="28"/>
        </w:rPr>
        <w:softHyphen/>
        <w:t>жанием серной кислоты. Высокие концентрации диоксида серы вызывают серьезное повреждение растительности. Острое повреждение, вызванное диоксидом серы, отражается в появлении белесых пятен на широколистных растениях или обесцвеченных некротических полос на листьях с продольным жилкованием.</w:t>
      </w:r>
      <w:r w:rsidR="00B91F1F" w:rsidRPr="00AF628A">
        <w:rPr>
          <w:rFonts w:ascii="Times New Roman" w:hAnsi="Times New Roman" w:cs="Times New Roman"/>
          <w:iCs/>
          <w:sz w:val="28"/>
          <w:szCs w:val="28"/>
        </w:rPr>
        <w:t xml:space="preserve"> </w:t>
      </w:r>
      <w:r w:rsidR="00B91F1F" w:rsidRPr="00AF628A">
        <w:rPr>
          <w:rFonts w:ascii="Times New Roman" w:hAnsi="Times New Roman" w:cs="Times New Roman"/>
          <w:iCs/>
          <w:sz w:val="28"/>
          <w:szCs w:val="28"/>
        </w:rPr>
        <w:lastRenderedPageBreak/>
        <w:t>При вдыхании сернистого газа более высокой концентрации — удушье, расстройство речи, затруднение глотания, рвота, возможен острый отёк лёгких</w:t>
      </w:r>
      <w:r w:rsidR="004D5C10" w:rsidRPr="00AF628A">
        <w:rPr>
          <w:rFonts w:ascii="Times New Roman" w:hAnsi="Times New Roman" w:cs="Times New Roman"/>
          <w:iCs/>
          <w:sz w:val="28"/>
          <w:szCs w:val="28"/>
        </w:rPr>
        <w:t>. Т</w:t>
      </w:r>
      <w:r w:rsidR="00B91F1F" w:rsidRPr="00AF628A">
        <w:rPr>
          <w:rFonts w:ascii="Times New Roman" w:hAnsi="Times New Roman" w:cs="Times New Roman"/>
          <w:iCs/>
          <w:sz w:val="28"/>
          <w:szCs w:val="28"/>
        </w:rPr>
        <w:t>акже, диоксид серы способен вызвать аллергические реакции, и даже спровоцировать появление раковых опухолей.</w:t>
      </w:r>
    </w:p>
    <w:p w:rsidR="0074169C" w:rsidRPr="00AF628A" w:rsidRDefault="0074169C"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2. Сероводород</w:t>
      </w:r>
    </w:p>
    <w:p w:rsidR="00B91F1F" w:rsidRPr="00AF628A" w:rsidRDefault="00F11659"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Сероводород о</w:t>
      </w:r>
      <w:r w:rsidR="00B91F1F" w:rsidRPr="00AF628A">
        <w:rPr>
          <w:rFonts w:ascii="Times New Roman" w:hAnsi="Times New Roman" w:cs="Times New Roman"/>
          <w:iCs/>
          <w:sz w:val="28"/>
          <w:szCs w:val="28"/>
        </w:rPr>
        <w:t xml:space="preserve">чень токсичен. Вдыхание воздуха с содержанием сероводорода вызывает головокружение, головную боль, тошноту, а со значительной концентрацией приводит к </w:t>
      </w:r>
      <w:proofErr w:type="gramStart"/>
      <w:r w:rsidR="00B91F1F" w:rsidRPr="00AF628A">
        <w:rPr>
          <w:rFonts w:ascii="Times New Roman" w:hAnsi="Times New Roman" w:cs="Times New Roman"/>
          <w:iCs/>
          <w:sz w:val="28"/>
          <w:szCs w:val="28"/>
        </w:rPr>
        <w:t>коме</w:t>
      </w:r>
      <w:proofErr w:type="gramEnd"/>
      <w:r w:rsidR="00B91F1F" w:rsidRPr="00AF628A">
        <w:rPr>
          <w:rFonts w:ascii="Times New Roman" w:hAnsi="Times New Roman" w:cs="Times New Roman"/>
          <w:iCs/>
          <w:sz w:val="28"/>
          <w:szCs w:val="28"/>
        </w:rPr>
        <w:t>, судорогам, отёку лёгких и даже к летальному исходу. При высокой концентрации однократное вдыхание может вызвать мгновенную смерть. При небольших концентрациях довольно быстро возникает адаптация к неприятному запаху «тухлых яиц», и он перестаёт ощущаться. Во рту возникает сладковатый металлический привкус</w:t>
      </w:r>
      <w:proofErr w:type="gramStart"/>
      <w:r w:rsidR="00B91F1F" w:rsidRPr="00AF628A">
        <w:rPr>
          <w:rFonts w:ascii="Times New Roman" w:hAnsi="Times New Roman" w:cs="Times New Roman"/>
          <w:iCs/>
          <w:sz w:val="28"/>
          <w:szCs w:val="28"/>
        </w:rPr>
        <w:t xml:space="preserve"> П</w:t>
      </w:r>
      <w:proofErr w:type="gramEnd"/>
      <w:r w:rsidR="00B91F1F" w:rsidRPr="00AF628A">
        <w:rPr>
          <w:rFonts w:ascii="Times New Roman" w:hAnsi="Times New Roman" w:cs="Times New Roman"/>
          <w:iCs/>
          <w:sz w:val="28"/>
          <w:szCs w:val="28"/>
        </w:rPr>
        <w:t>ри большой концентрации ввиду паралича обонятельного нерва запах сероводорода не ощущается.</w:t>
      </w:r>
    </w:p>
    <w:p w:rsidR="0074169C" w:rsidRPr="00AF628A" w:rsidRDefault="0074169C"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3. Взвешенные частицы</w:t>
      </w:r>
    </w:p>
    <w:p w:rsidR="00863533" w:rsidRPr="00AF628A" w:rsidRDefault="00863533"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 xml:space="preserve">Это </w:t>
      </w:r>
      <w:r w:rsidRPr="00822ACC">
        <w:rPr>
          <w:rFonts w:ascii="Times New Roman" w:hAnsi="Times New Roman" w:cs="Times New Roman"/>
          <w:iCs/>
          <w:sz w:val="28"/>
          <w:szCs w:val="28"/>
        </w:rPr>
        <w:t xml:space="preserve">мельчайшие частицы PM2.5. Их размер менее 2,5 микрометра в диаметре, что позволяет этим частицам проникать в наши легкие вместе с воздухом, а затем и в </w:t>
      </w:r>
      <w:proofErr w:type="spellStart"/>
      <w:proofErr w:type="gramStart"/>
      <w:r w:rsidRPr="00822ACC">
        <w:rPr>
          <w:rFonts w:ascii="Times New Roman" w:hAnsi="Times New Roman" w:cs="Times New Roman"/>
          <w:iCs/>
          <w:sz w:val="28"/>
          <w:szCs w:val="28"/>
        </w:rPr>
        <w:t>сердечно-сосудистую</w:t>
      </w:r>
      <w:proofErr w:type="spellEnd"/>
      <w:proofErr w:type="gramEnd"/>
      <w:r w:rsidRPr="00822ACC">
        <w:rPr>
          <w:rFonts w:ascii="Times New Roman" w:hAnsi="Times New Roman" w:cs="Times New Roman"/>
          <w:iCs/>
          <w:sz w:val="28"/>
          <w:szCs w:val="28"/>
        </w:rPr>
        <w:t xml:space="preserve"> систему, и приносить в организм человека вредные токсины, такие как сульфат и черный углерод.</w:t>
      </w:r>
      <w:r w:rsidR="0074169C" w:rsidRPr="00AF628A">
        <w:rPr>
          <w:rFonts w:ascii="Times New Roman" w:hAnsi="Times New Roman" w:cs="Times New Roman"/>
          <w:iCs/>
          <w:sz w:val="28"/>
          <w:szCs w:val="28"/>
        </w:rPr>
        <w:t xml:space="preserve"> </w:t>
      </w:r>
      <w:r w:rsidRPr="00822ACC">
        <w:rPr>
          <w:rFonts w:ascii="Times New Roman" w:hAnsi="Times New Roman" w:cs="Times New Roman"/>
          <w:iCs/>
          <w:sz w:val="28"/>
          <w:szCs w:val="28"/>
        </w:rPr>
        <w:t>Источники загрязнения воздуха</w:t>
      </w:r>
      <w:r w:rsidR="0074169C" w:rsidRPr="00AF628A">
        <w:rPr>
          <w:rFonts w:ascii="Times New Roman" w:hAnsi="Times New Roman" w:cs="Times New Roman"/>
          <w:iCs/>
          <w:sz w:val="28"/>
          <w:szCs w:val="28"/>
        </w:rPr>
        <w:t xml:space="preserve"> </w:t>
      </w:r>
      <w:r w:rsidRPr="00822ACC">
        <w:rPr>
          <w:rFonts w:ascii="Times New Roman" w:hAnsi="Times New Roman" w:cs="Times New Roman"/>
          <w:iCs/>
          <w:sz w:val="28"/>
          <w:szCs w:val="28"/>
        </w:rPr>
        <w:t xml:space="preserve">транспортные выбросы и отходы работы промышленности. Наиболее уязвимы для «воздушной угрозы» крупные города развивающихся стран, к которым относится и </w:t>
      </w:r>
      <w:r w:rsidRPr="00AF628A">
        <w:rPr>
          <w:rFonts w:ascii="Times New Roman" w:hAnsi="Times New Roman" w:cs="Times New Roman"/>
          <w:iCs/>
          <w:sz w:val="28"/>
          <w:szCs w:val="28"/>
        </w:rPr>
        <w:t>Красноярск</w:t>
      </w:r>
      <w:r w:rsidRPr="00822ACC">
        <w:rPr>
          <w:rFonts w:ascii="Times New Roman" w:hAnsi="Times New Roman" w:cs="Times New Roman"/>
          <w:iCs/>
          <w:sz w:val="28"/>
          <w:szCs w:val="28"/>
        </w:rPr>
        <w:t>.</w:t>
      </w:r>
      <w:r w:rsidR="00B504A2" w:rsidRPr="00AF628A">
        <w:rPr>
          <w:rFonts w:ascii="Times New Roman" w:hAnsi="Times New Roman" w:cs="Times New Roman"/>
          <w:iCs/>
          <w:sz w:val="28"/>
          <w:szCs w:val="28"/>
        </w:rPr>
        <w:t xml:space="preserve"> </w:t>
      </w:r>
      <w:r w:rsidRPr="00822ACC">
        <w:rPr>
          <w:rFonts w:ascii="Times New Roman" w:hAnsi="Times New Roman" w:cs="Times New Roman"/>
          <w:iCs/>
          <w:sz w:val="28"/>
          <w:szCs w:val="28"/>
        </w:rPr>
        <w:t>Защититься от PM2.5 довольно сложно – медицинские маски, по данным ВОЗ, не могут эффективно фильтровать воздух, закрываться в помещении с наглухо закупоренными окнами также не только невозможно, но и бессмысленно. </w:t>
      </w:r>
    </w:p>
    <w:p w:rsidR="00854617" w:rsidRPr="00AF628A" w:rsidRDefault="00863533"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 xml:space="preserve">В 2018 году наблюдается рост концентрации в атмосфере  еще одного химического соединения – это </w:t>
      </w:r>
      <w:proofErr w:type="spellStart"/>
      <w:r w:rsidRPr="00AF628A">
        <w:rPr>
          <w:rFonts w:ascii="Times New Roman" w:hAnsi="Times New Roman" w:cs="Times New Roman"/>
          <w:iCs/>
          <w:sz w:val="28"/>
          <w:szCs w:val="28"/>
        </w:rPr>
        <w:t>Бензапирен</w:t>
      </w:r>
      <w:proofErr w:type="spellEnd"/>
      <w:r w:rsidRPr="00AF628A">
        <w:rPr>
          <w:rFonts w:ascii="Times New Roman" w:hAnsi="Times New Roman" w:cs="Times New Roman"/>
          <w:iCs/>
          <w:sz w:val="28"/>
          <w:szCs w:val="28"/>
        </w:rPr>
        <w:t xml:space="preserve">. </w:t>
      </w:r>
      <w:r w:rsidR="00854617" w:rsidRPr="00AF628A">
        <w:rPr>
          <w:rFonts w:ascii="Times New Roman" w:hAnsi="Times New Roman" w:cs="Times New Roman"/>
          <w:iCs/>
          <w:sz w:val="28"/>
          <w:szCs w:val="28"/>
        </w:rPr>
        <w:t xml:space="preserve">Так в  2018 году по наблюдениям ученых концентрация </w:t>
      </w:r>
      <w:proofErr w:type="spellStart"/>
      <w:r w:rsidR="00854617" w:rsidRPr="00AF628A">
        <w:rPr>
          <w:rFonts w:ascii="Times New Roman" w:hAnsi="Times New Roman" w:cs="Times New Roman"/>
          <w:iCs/>
          <w:sz w:val="28"/>
          <w:szCs w:val="28"/>
        </w:rPr>
        <w:t>бензапирена</w:t>
      </w:r>
      <w:proofErr w:type="spellEnd"/>
      <w:r w:rsidR="00854617" w:rsidRPr="00AF628A">
        <w:rPr>
          <w:rFonts w:ascii="Times New Roman" w:hAnsi="Times New Roman" w:cs="Times New Roman"/>
          <w:iCs/>
          <w:sz w:val="28"/>
          <w:szCs w:val="28"/>
        </w:rPr>
        <w:t xml:space="preserve"> в Советском районе превышала норму в среднем в 16,7 раз, в Железнодорожном и Центральном – в 26 раз, в Ленинском – в 25 раз</w:t>
      </w:r>
      <w:proofErr w:type="gramStart"/>
      <w:r w:rsidR="00B504A2" w:rsidRPr="00AF628A">
        <w:rPr>
          <w:rFonts w:ascii="Times New Roman" w:hAnsi="Times New Roman" w:cs="Times New Roman"/>
          <w:iCs/>
          <w:sz w:val="28"/>
          <w:szCs w:val="28"/>
        </w:rPr>
        <w:t xml:space="preserve"> </w:t>
      </w:r>
      <w:r w:rsidR="00854617" w:rsidRPr="00AF628A">
        <w:rPr>
          <w:rFonts w:ascii="Times New Roman" w:hAnsi="Times New Roman" w:cs="Times New Roman"/>
          <w:iCs/>
          <w:sz w:val="28"/>
          <w:szCs w:val="28"/>
        </w:rPr>
        <w:t>.</w:t>
      </w:r>
      <w:proofErr w:type="gramEnd"/>
    </w:p>
    <w:p w:rsidR="00E40AA5" w:rsidRPr="00AF628A" w:rsidRDefault="00247508" w:rsidP="00AF628A">
      <w:pPr>
        <w:spacing w:after="0" w:line="360" w:lineRule="auto"/>
        <w:ind w:firstLine="708"/>
        <w:jc w:val="both"/>
        <w:rPr>
          <w:rFonts w:ascii="Times New Roman" w:hAnsi="Times New Roman" w:cs="Times New Roman"/>
          <w:iCs/>
          <w:sz w:val="28"/>
          <w:szCs w:val="28"/>
        </w:rPr>
      </w:pPr>
      <w:proofErr w:type="spellStart"/>
      <w:r w:rsidRPr="00AF628A">
        <w:rPr>
          <w:rFonts w:ascii="Times New Roman" w:hAnsi="Times New Roman" w:cs="Times New Roman"/>
          <w:iCs/>
          <w:sz w:val="28"/>
          <w:szCs w:val="28"/>
        </w:rPr>
        <w:lastRenderedPageBreak/>
        <w:t>Бензапирен</w:t>
      </w:r>
      <w:proofErr w:type="spellEnd"/>
      <w:r w:rsidRPr="00AF628A">
        <w:rPr>
          <w:rFonts w:ascii="Times New Roman" w:hAnsi="Times New Roman" w:cs="Times New Roman"/>
          <w:iCs/>
          <w:sz w:val="28"/>
          <w:szCs w:val="28"/>
        </w:rPr>
        <w:t xml:space="preserve"> образуется всегда, когда что-либо горит - будь то древесина, бумага, уголь - любое органическое соединение. Именно это вещество ответственно за рак горла и вообще за рак всех дыхательных органов</w:t>
      </w:r>
      <w:r w:rsidR="00E40AA5" w:rsidRPr="00AF628A">
        <w:rPr>
          <w:rFonts w:ascii="Times New Roman" w:hAnsi="Times New Roman" w:cs="Times New Roman"/>
          <w:iCs/>
          <w:sz w:val="28"/>
          <w:szCs w:val="28"/>
        </w:rPr>
        <w:t xml:space="preserve">, </w:t>
      </w:r>
      <w:r w:rsidRPr="00AF628A">
        <w:rPr>
          <w:rFonts w:ascii="Times New Roman" w:hAnsi="Times New Roman" w:cs="Times New Roman"/>
          <w:iCs/>
          <w:sz w:val="28"/>
          <w:szCs w:val="28"/>
        </w:rPr>
        <w:t xml:space="preserve">рак поджелудочной </w:t>
      </w:r>
      <w:r w:rsidR="00863533" w:rsidRPr="00AF628A">
        <w:rPr>
          <w:rFonts w:ascii="Times New Roman" w:hAnsi="Times New Roman" w:cs="Times New Roman"/>
          <w:iCs/>
          <w:sz w:val="28"/>
          <w:szCs w:val="28"/>
        </w:rPr>
        <w:t>железы, часто за рак кишечника</w:t>
      </w:r>
      <w:r w:rsidR="00E40AA5" w:rsidRPr="00AF628A">
        <w:rPr>
          <w:rFonts w:ascii="Times New Roman" w:hAnsi="Times New Roman" w:cs="Times New Roman"/>
          <w:iCs/>
          <w:sz w:val="28"/>
          <w:szCs w:val="28"/>
        </w:rPr>
        <w:t xml:space="preserve">. </w:t>
      </w:r>
      <w:r w:rsidRPr="00AF628A">
        <w:rPr>
          <w:rFonts w:ascii="Times New Roman" w:hAnsi="Times New Roman" w:cs="Times New Roman"/>
          <w:iCs/>
          <w:sz w:val="28"/>
          <w:szCs w:val="28"/>
        </w:rPr>
        <w:t>Кроме того, это вещество еще является и мутагенным. Это означает, что потомство у этих людей уже может развиваться в соответствии с новой генетической парадигмой. У здорового челов</w:t>
      </w:r>
      <w:r w:rsidR="00863533" w:rsidRPr="00AF628A">
        <w:rPr>
          <w:rFonts w:ascii="Times New Roman" w:hAnsi="Times New Roman" w:cs="Times New Roman"/>
          <w:iCs/>
          <w:sz w:val="28"/>
          <w:szCs w:val="28"/>
        </w:rPr>
        <w:t xml:space="preserve">ека может быть ребенок с мутациями. </w:t>
      </w:r>
    </w:p>
    <w:p w:rsidR="00854617" w:rsidRPr="00AF628A" w:rsidRDefault="00854617"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 xml:space="preserve">Таким </w:t>
      </w:r>
      <w:proofErr w:type="gramStart"/>
      <w:r w:rsidRPr="00AF628A">
        <w:rPr>
          <w:rFonts w:ascii="Times New Roman" w:hAnsi="Times New Roman" w:cs="Times New Roman"/>
          <w:iCs/>
          <w:sz w:val="28"/>
          <w:szCs w:val="28"/>
        </w:rPr>
        <w:t>образом</w:t>
      </w:r>
      <w:proofErr w:type="gramEnd"/>
      <w:r w:rsidRPr="00AF628A">
        <w:rPr>
          <w:rFonts w:ascii="Times New Roman" w:hAnsi="Times New Roman" w:cs="Times New Roman"/>
          <w:iCs/>
          <w:sz w:val="28"/>
          <w:szCs w:val="28"/>
        </w:rPr>
        <w:t xml:space="preserve"> проанализировав основные источники загрязнения атмосферы микрорайона «Северный» гор. Красноярска можно сделать следующие выводы:</w:t>
      </w:r>
    </w:p>
    <w:p w:rsidR="00E40AA5" w:rsidRPr="00AF628A" w:rsidRDefault="00854617" w:rsidP="00AF628A">
      <w:pPr>
        <w:pStyle w:val="a8"/>
        <w:numPr>
          <w:ilvl w:val="0"/>
          <w:numId w:val="5"/>
        </w:numPr>
        <w:spacing w:after="0" w:line="360" w:lineRule="auto"/>
        <w:jc w:val="both"/>
        <w:rPr>
          <w:rFonts w:ascii="Times New Roman" w:hAnsi="Times New Roman" w:cs="Times New Roman"/>
          <w:iCs/>
          <w:sz w:val="28"/>
          <w:szCs w:val="28"/>
        </w:rPr>
      </w:pPr>
      <w:r w:rsidRPr="00AF628A">
        <w:rPr>
          <w:rFonts w:ascii="Times New Roman" w:hAnsi="Times New Roman" w:cs="Times New Roman"/>
          <w:iCs/>
          <w:sz w:val="28"/>
          <w:szCs w:val="28"/>
        </w:rPr>
        <w:t xml:space="preserve">Концентрация вредных веществ в городе меняется, но динамика экологической ситуации ухудшается. </w:t>
      </w:r>
    </w:p>
    <w:p w:rsidR="00E40AA5" w:rsidRPr="00AF628A" w:rsidRDefault="00854617" w:rsidP="00AF628A">
      <w:pPr>
        <w:pStyle w:val="a8"/>
        <w:numPr>
          <w:ilvl w:val="0"/>
          <w:numId w:val="5"/>
        </w:numPr>
        <w:spacing w:after="0" w:line="360" w:lineRule="auto"/>
        <w:jc w:val="both"/>
        <w:rPr>
          <w:rFonts w:ascii="Times New Roman" w:hAnsi="Times New Roman" w:cs="Times New Roman"/>
          <w:iCs/>
          <w:sz w:val="28"/>
          <w:szCs w:val="28"/>
        </w:rPr>
      </w:pPr>
      <w:r w:rsidRPr="00AF628A">
        <w:rPr>
          <w:rFonts w:ascii="Times New Roman" w:hAnsi="Times New Roman" w:cs="Times New Roman"/>
          <w:iCs/>
          <w:sz w:val="28"/>
          <w:szCs w:val="28"/>
        </w:rPr>
        <w:t xml:space="preserve">В воздухе к уже </w:t>
      </w:r>
      <w:proofErr w:type="gramStart"/>
      <w:r w:rsidRPr="00AF628A">
        <w:rPr>
          <w:rFonts w:ascii="Times New Roman" w:hAnsi="Times New Roman" w:cs="Times New Roman"/>
          <w:iCs/>
          <w:sz w:val="28"/>
          <w:szCs w:val="28"/>
        </w:rPr>
        <w:t>привычным веществам</w:t>
      </w:r>
      <w:proofErr w:type="gramEnd"/>
      <w:r w:rsidRPr="00AF628A">
        <w:rPr>
          <w:rFonts w:ascii="Times New Roman" w:hAnsi="Times New Roman" w:cs="Times New Roman"/>
          <w:iCs/>
          <w:sz w:val="28"/>
          <w:szCs w:val="28"/>
        </w:rPr>
        <w:t xml:space="preserve"> добавляются новые соединения. Все они приводят к снижению качества жизни жителей микрорайона «Северный» и ухудшению их здоровья.</w:t>
      </w:r>
    </w:p>
    <w:p w:rsidR="00000000" w:rsidRPr="00AF628A" w:rsidRDefault="00854617" w:rsidP="00AF628A">
      <w:pPr>
        <w:spacing w:after="0" w:line="360" w:lineRule="auto"/>
        <w:ind w:firstLine="708"/>
        <w:jc w:val="both"/>
        <w:rPr>
          <w:rFonts w:ascii="Times New Roman" w:hAnsi="Times New Roman" w:cs="Times New Roman"/>
          <w:iCs/>
          <w:sz w:val="28"/>
          <w:szCs w:val="28"/>
        </w:rPr>
      </w:pPr>
      <w:r w:rsidRPr="00AF628A">
        <w:rPr>
          <w:rFonts w:ascii="Times New Roman" w:hAnsi="Times New Roman" w:cs="Times New Roman"/>
          <w:iCs/>
          <w:sz w:val="28"/>
          <w:szCs w:val="28"/>
        </w:rPr>
        <w:t xml:space="preserve"> </w:t>
      </w:r>
      <w:proofErr w:type="gramStart"/>
      <w:r w:rsidRPr="00AF628A">
        <w:rPr>
          <w:rFonts w:ascii="Times New Roman" w:hAnsi="Times New Roman" w:cs="Times New Roman"/>
          <w:iCs/>
          <w:sz w:val="28"/>
          <w:szCs w:val="28"/>
        </w:rPr>
        <w:t>В следствии</w:t>
      </w:r>
      <w:proofErr w:type="gramEnd"/>
      <w:r w:rsidRPr="00AF628A">
        <w:rPr>
          <w:rFonts w:ascii="Times New Roman" w:hAnsi="Times New Roman" w:cs="Times New Roman"/>
          <w:iCs/>
          <w:sz w:val="28"/>
          <w:szCs w:val="28"/>
        </w:rPr>
        <w:t xml:space="preserve"> того, что химические вещества вызывают онкологические болезни и мутации генов, то наносимый вред экологии и здоровью человека будет ощущаться и в следующих поколениях. Безусловно, чтобы снизить риск онкологии и рождения детей с уродствами, нужно принимать срочные меры по снижению выбросов в атмосферу. Для этого нужна программа по переводу ко</w:t>
      </w:r>
      <w:r w:rsidR="00872663" w:rsidRPr="00AF628A">
        <w:rPr>
          <w:rFonts w:ascii="Times New Roman" w:hAnsi="Times New Roman" w:cs="Times New Roman"/>
          <w:iCs/>
          <w:sz w:val="28"/>
          <w:szCs w:val="28"/>
        </w:rPr>
        <w:t xml:space="preserve">тельных города на более </w:t>
      </w:r>
      <w:proofErr w:type="spellStart"/>
      <w:r w:rsidR="00872663" w:rsidRPr="00AF628A">
        <w:rPr>
          <w:rFonts w:ascii="Times New Roman" w:hAnsi="Times New Roman" w:cs="Times New Roman"/>
          <w:iCs/>
          <w:sz w:val="28"/>
          <w:szCs w:val="28"/>
        </w:rPr>
        <w:t>экологичное</w:t>
      </w:r>
      <w:proofErr w:type="spellEnd"/>
      <w:r w:rsidR="00872663" w:rsidRPr="00AF628A">
        <w:rPr>
          <w:rFonts w:ascii="Times New Roman" w:hAnsi="Times New Roman" w:cs="Times New Roman"/>
          <w:iCs/>
          <w:sz w:val="28"/>
          <w:szCs w:val="28"/>
        </w:rPr>
        <w:t xml:space="preserve"> топливо</w:t>
      </w:r>
      <w:r w:rsidRPr="00AF628A">
        <w:rPr>
          <w:rFonts w:ascii="Times New Roman" w:hAnsi="Times New Roman" w:cs="Times New Roman"/>
          <w:iCs/>
          <w:sz w:val="28"/>
          <w:szCs w:val="28"/>
        </w:rPr>
        <w:t>, перевод промышленных предприятий за черту города, р</w:t>
      </w:r>
      <w:r w:rsidR="00872663" w:rsidRPr="00AF628A">
        <w:rPr>
          <w:rFonts w:ascii="Times New Roman" w:hAnsi="Times New Roman" w:cs="Times New Roman"/>
          <w:iCs/>
          <w:sz w:val="28"/>
          <w:szCs w:val="28"/>
        </w:rPr>
        <w:t>азвитие электрического общественного транспорта</w:t>
      </w:r>
      <w:r w:rsidRPr="00AF628A">
        <w:rPr>
          <w:rFonts w:ascii="Times New Roman" w:hAnsi="Times New Roman" w:cs="Times New Roman"/>
          <w:iCs/>
          <w:sz w:val="28"/>
          <w:szCs w:val="28"/>
        </w:rPr>
        <w:t>, у</w:t>
      </w:r>
      <w:r w:rsidR="00872663" w:rsidRPr="00AF628A">
        <w:rPr>
          <w:rFonts w:ascii="Times New Roman" w:hAnsi="Times New Roman" w:cs="Times New Roman"/>
          <w:iCs/>
          <w:sz w:val="28"/>
          <w:szCs w:val="28"/>
        </w:rPr>
        <w:t>вел</w:t>
      </w:r>
      <w:r w:rsidR="00E40AA5" w:rsidRPr="00AF628A">
        <w:rPr>
          <w:rFonts w:ascii="Times New Roman" w:hAnsi="Times New Roman" w:cs="Times New Roman"/>
          <w:iCs/>
          <w:sz w:val="28"/>
          <w:szCs w:val="28"/>
        </w:rPr>
        <w:t>ичение числа зеленых насаждений.</w:t>
      </w:r>
    </w:p>
    <w:p w:rsidR="00E40AA5" w:rsidRPr="00AF628A" w:rsidRDefault="00E40AA5" w:rsidP="00AF628A">
      <w:pPr>
        <w:spacing w:after="0" w:line="360" w:lineRule="auto"/>
        <w:ind w:firstLine="708"/>
        <w:jc w:val="both"/>
        <w:rPr>
          <w:rFonts w:ascii="Times New Roman" w:hAnsi="Times New Roman" w:cs="Times New Roman"/>
          <w:iCs/>
          <w:sz w:val="28"/>
          <w:szCs w:val="28"/>
        </w:rPr>
      </w:pPr>
    </w:p>
    <w:p w:rsidR="00E40AA5" w:rsidRPr="00AF628A" w:rsidRDefault="00E40AA5" w:rsidP="00AF628A">
      <w:pPr>
        <w:spacing w:after="0" w:line="360" w:lineRule="auto"/>
        <w:ind w:firstLine="708"/>
        <w:jc w:val="center"/>
        <w:rPr>
          <w:rFonts w:ascii="Times New Roman" w:hAnsi="Times New Roman" w:cs="Times New Roman"/>
          <w:iCs/>
          <w:sz w:val="28"/>
          <w:szCs w:val="28"/>
        </w:rPr>
      </w:pPr>
      <w:r w:rsidRPr="00AF628A">
        <w:rPr>
          <w:rFonts w:ascii="Times New Roman" w:hAnsi="Times New Roman" w:cs="Times New Roman"/>
          <w:iCs/>
          <w:sz w:val="28"/>
          <w:szCs w:val="28"/>
        </w:rPr>
        <w:t>Библиографические ссылки</w:t>
      </w:r>
    </w:p>
    <w:p w:rsidR="00E40AA5" w:rsidRPr="00AF628A" w:rsidRDefault="00E40AA5" w:rsidP="00AF628A">
      <w:pPr>
        <w:spacing w:after="0" w:line="360" w:lineRule="auto"/>
        <w:ind w:firstLine="708"/>
        <w:jc w:val="center"/>
        <w:rPr>
          <w:rFonts w:ascii="Times New Roman" w:hAnsi="Times New Roman" w:cs="Times New Roman"/>
          <w:iCs/>
          <w:sz w:val="28"/>
          <w:szCs w:val="28"/>
        </w:rPr>
      </w:pPr>
    </w:p>
    <w:p w:rsidR="00E40AA5" w:rsidRPr="00AF628A" w:rsidRDefault="00E40AA5" w:rsidP="00AF628A">
      <w:pPr>
        <w:pStyle w:val="a8"/>
        <w:numPr>
          <w:ilvl w:val="0"/>
          <w:numId w:val="7"/>
        </w:numPr>
        <w:spacing w:after="0" w:line="360" w:lineRule="auto"/>
        <w:jc w:val="both"/>
        <w:rPr>
          <w:rFonts w:ascii="Times New Roman" w:hAnsi="Times New Roman" w:cs="Times New Roman"/>
          <w:iCs/>
          <w:sz w:val="28"/>
          <w:szCs w:val="28"/>
        </w:rPr>
      </w:pPr>
      <w:r w:rsidRPr="00AF628A">
        <w:rPr>
          <w:rFonts w:ascii="Times New Roman" w:hAnsi="Times New Roman" w:cs="Times New Roman"/>
          <w:iCs/>
          <w:sz w:val="28"/>
          <w:szCs w:val="28"/>
          <w:lang w:val="en-US"/>
        </w:rPr>
        <w:t xml:space="preserve">Electronic textbook </w:t>
      </w:r>
      <w:proofErr w:type="spellStart"/>
      <w:r w:rsidRPr="00AF628A">
        <w:rPr>
          <w:rFonts w:ascii="Times New Roman" w:hAnsi="Times New Roman" w:cs="Times New Roman"/>
          <w:iCs/>
          <w:sz w:val="28"/>
          <w:szCs w:val="28"/>
          <w:lang w:val="en-US"/>
        </w:rPr>
        <w:t>StatSoft</w:t>
      </w:r>
      <w:proofErr w:type="spellEnd"/>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Электронный</w:t>
      </w:r>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ресурс</w:t>
      </w:r>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URL: http://mpr.krskstate.ru (дата обращения: 11.03.2019).</w:t>
      </w:r>
    </w:p>
    <w:p w:rsidR="00E40AA5" w:rsidRPr="00AF628A" w:rsidRDefault="00E40AA5" w:rsidP="00AF628A">
      <w:pPr>
        <w:pStyle w:val="a8"/>
        <w:numPr>
          <w:ilvl w:val="0"/>
          <w:numId w:val="7"/>
        </w:numPr>
        <w:spacing w:after="0" w:line="360" w:lineRule="auto"/>
        <w:jc w:val="both"/>
        <w:rPr>
          <w:rFonts w:ascii="Times New Roman" w:hAnsi="Times New Roman" w:cs="Times New Roman"/>
          <w:iCs/>
          <w:sz w:val="28"/>
          <w:szCs w:val="28"/>
        </w:rPr>
      </w:pPr>
      <w:r w:rsidRPr="00AF628A">
        <w:rPr>
          <w:rFonts w:ascii="Times New Roman" w:hAnsi="Times New Roman" w:cs="Times New Roman"/>
          <w:iCs/>
          <w:sz w:val="28"/>
          <w:szCs w:val="28"/>
          <w:lang w:val="en-US"/>
        </w:rPr>
        <w:t xml:space="preserve">Electronic textbook </w:t>
      </w:r>
      <w:proofErr w:type="spellStart"/>
      <w:r w:rsidRPr="00AF628A">
        <w:rPr>
          <w:rFonts w:ascii="Times New Roman" w:hAnsi="Times New Roman" w:cs="Times New Roman"/>
          <w:iCs/>
          <w:sz w:val="28"/>
          <w:szCs w:val="28"/>
          <w:lang w:val="en-US"/>
        </w:rPr>
        <w:t>StatSoft</w:t>
      </w:r>
      <w:proofErr w:type="spellEnd"/>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Электронный</w:t>
      </w:r>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ресурс</w:t>
      </w:r>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URL: http://www.krasecology.ru/Air/LabReport (дата обращения: 11.03.2019).</w:t>
      </w:r>
    </w:p>
    <w:p w:rsidR="00E40AA5" w:rsidRPr="00AF628A" w:rsidRDefault="00E40AA5" w:rsidP="00AF628A">
      <w:pPr>
        <w:pStyle w:val="a8"/>
        <w:numPr>
          <w:ilvl w:val="0"/>
          <w:numId w:val="7"/>
        </w:numPr>
        <w:spacing w:after="0" w:line="360" w:lineRule="auto"/>
        <w:jc w:val="both"/>
        <w:rPr>
          <w:rFonts w:ascii="Times New Roman" w:hAnsi="Times New Roman" w:cs="Times New Roman"/>
          <w:iCs/>
          <w:sz w:val="28"/>
          <w:szCs w:val="28"/>
        </w:rPr>
      </w:pPr>
      <w:r w:rsidRPr="00AF628A">
        <w:rPr>
          <w:rFonts w:ascii="Times New Roman" w:hAnsi="Times New Roman" w:cs="Times New Roman"/>
          <w:iCs/>
          <w:sz w:val="28"/>
          <w:szCs w:val="28"/>
          <w:lang w:val="en-US"/>
        </w:rPr>
        <w:lastRenderedPageBreak/>
        <w:t xml:space="preserve">Electronic textbook </w:t>
      </w:r>
      <w:proofErr w:type="spellStart"/>
      <w:r w:rsidRPr="00AF628A">
        <w:rPr>
          <w:rFonts w:ascii="Times New Roman" w:hAnsi="Times New Roman" w:cs="Times New Roman"/>
          <w:iCs/>
          <w:sz w:val="28"/>
          <w:szCs w:val="28"/>
          <w:lang w:val="en-US"/>
        </w:rPr>
        <w:t>StatSoft</w:t>
      </w:r>
      <w:proofErr w:type="spellEnd"/>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Электронный</w:t>
      </w:r>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ресурс</w:t>
      </w:r>
      <w:r w:rsidRPr="00AF628A">
        <w:rPr>
          <w:rFonts w:ascii="Times New Roman" w:hAnsi="Times New Roman" w:cs="Times New Roman"/>
          <w:iCs/>
          <w:sz w:val="28"/>
          <w:szCs w:val="28"/>
          <w:lang w:val="en-US"/>
        </w:rPr>
        <w:t xml:space="preserve">]. </w:t>
      </w:r>
      <w:r w:rsidRPr="00AF628A">
        <w:rPr>
          <w:rFonts w:ascii="Times New Roman" w:hAnsi="Times New Roman" w:cs="Times New Roman"/>
          <w:iCs/>
          <w:sz w:val="28"/>
          <w:szCs w:val="28"/>
        </w:rPr>
        <w:t xml:space="preserve">URL: </w:t>
      </w:r>
      <w:proofErr w:type="spellStart"/>
      <w:r w:rsidRPr="00AF628A">
        <w:rPr>
          <w:rFonts w:ascii="Times New Roman" w:hAnsi="Times New Roman" w:cs="Times New Roman"/>
          <w:iCs/>
          <w:sz w:val="28"/>
          <w:szCs w:val="28"/>
        </w:rPr>
        <w:t>http</w:t>
      </w:r>
      <w:proofErr w:type="spellEnd"/>
      <w:r w:rsidRPr="00AF628A">
        <w:rPr>
          <w:sz w:val="28"/>
          <w:szCs w:val="28"/>
        </w:rPr>
        <w:t xml:space="preserve"> </w:t>
      </w:r>
      <w:r w:rsidRPr="00AF628A">
        <w:rPr>
          <w:rFonts w:ascii="Times New Roman" w:hAnsi="Times New Roman" w:cs="Times New Roman"/>
          <w:iCs/>
          <w:sz w:val="28"/>
          <w:szCs w:val="28"/>
        </w:rPr>
        <w:t>http://meteo.krasnoyarsk.ru/LinkClick.aspx?fileticket=vz%2bb2sEENwk%3d&amp;tabid=227&amp;mid=698 (дата обращения: 11.03.2019).</w:t>
      </w:r>
    </w:p>
    <w:p w:rsidR="00E40AA5" w:rsidRPr="00AF628A" w:rsidRDefault="00E40AA5" w:rsidP="00AF628A">
      <w:pPr>
        <w:pStyle w:val="a8"/>
        <w:spacing w:after="0" w:line="360" w:lineRule="auto"/>
        <w:ind w:left="1068"/>
        <w:jc w:val="both"/>
        <w:rPr>
          <w:rFonts w:ascii="Times New Roman" w:hAnsi="Times New Roman" w:cs="Times New Roman"/>
          <w:iCs/>
          <w:sz w:val="28"/>
          <w:szCs w:val="28"/>
        </w:rPr>
      </w:pPr>
    </w:p>
    <w:p w:rsidR="00247508" w:rsidRPr="00AF628A" w:rsidRDefault="00E40AA5" w:rsidP="00AF628A">
      <w:pPr>
        <w:spacing w:after="0" w:line="360" w:lineRule="auto"/>
        <w:ind w:firstLine="708"/>
        <w:jc w:val="right"/>
        <w:rPr>
          <w:rFonts w:ascii="Times New Roman" w:hAnsi="Times New Roman" w:cs="Times New Roman"/>
          <w:iCs/>
          <w:sz w:val="28"/>
          <w:szCs w:val="28"/>
        </w:rPr>
      </w:pPr>
      <w:r w:rsidRPr="00AF628A">
        <w:rPr>
          <w:rFonts w:ascii="Times New Roman" w:hAnsi="Times New Roman" w:cs="Times New Roman"/>
          <w:iCs/>
          <w:sz w:val="28"/>
          <w:szCs w:val="28"/>
        </w:rPr>
        <w:t>© Евдокимов А. С., Евдокимова М. С., 2019</w:t>
      </w:r>
    </w:p>
    <w:sectPr w:rsidR="00247508" w:rsidRPr="00AF628A" w:rsidSect="00AF628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D38"/>
    <w:multiLevelType w:val="hybridMultilevel"/>
    <w:tmpl w:val="3F504590"/>
    <w:lvl w:ilvl="0" w:tplc="0D52429A">
      <w:start w:val="1"/>
      <w:numFmt w:val="bullet"/>
      <w:lvlText w:val="•"/>
      <w:lvlJc w:val="left"/>
      <w:pPr>
        <w:tabs>
          <w:tab w:val="num" w:pos="720"/>
        </w:tabs>
        <w:ind w:left="720" w:hanging="360"/>
      </w:pPr>
      <w:rPr>
        <w:rFonts w:ascii="Arial" w:hAnsi="Arial" w:hint="default"/>
      </w:rPr>
    </w:lvl>
    <w:lvl w:ilvl="1" w:tplc="72F0EF2E" w:tentative="1">
      <w:start w:val="1"/>
      <w:numFmt w:val="bullet"/>
      <w:lvlText w:val="•"/>
      <w:lvlJc w:val="left"/>
      <w:pPr>
        <w:tabs>
          <w:tab w:val="num" w:pos="1440"/>
        </w:tabs>
        <w:ind w:left="1440" w:hanging="360"/>
      </w:pPr>
      <w:rPr>
        <w:rFonts w:ascii="Arial" w:hAnsi="Arial" w:hint="default"/>
      </w:rPr>
    </w:lvl>
    <w:lvl w:ilvl="2" w:tplc="7AB85428" w:tentative="1">
      <w:start w:val="1"/>
      <w:numFmt w:val="bullet"/>
      <w:lvlText w:val="•"/>
      <w:lvlJc w:val="left"/>
      <w:pPr>
        <w:tabs>
          <w:tab w:val="num" w:pos="2160"/>
        </w:tabs>
        <w:ind w:left="2160" w:hanging="360"/>
      </w:pPr>
      <w:rPr>
        <w:rFonts w:ascii="Arial" w:hAnsi="Arial" w:hint="default"/>
      </w:rPr>
    </w:lvl>
    <w:lvl w:ilvl="3" w:tplc="EA707610" w:tentative="1">
      <w:start w:val="1"/>
      <w:numFmt w:val="bullet"/>
      <w:lvlText w:val="•"/>
      <w:lvlJc w:val="left"/>
      <w:pPr>
        <w:tabs>
          <w:tab w:val="num" w:pos="2880"/>
        </w:tabs>
        <w:ind w:left="2880" w:hanging="360"/>
      </w:pPr>
      <w:rPr>
        <w:rFonts w:ascii="Arial" w:hAnsi="Arial" w:hint="default"/>
      </w:rPr>
    </w:lvl>
    <w:lvl w:ilvl="4" w:tplc="BD62FC60" w:tentative="1">
      <w:start w:val="1"/>
      <w:numFmt w:val="bullet"/>
      <w:lvlText w:val="•"/>
      <w:lvlJc w:val="left"/>
      <w:pPr>
        <w:tabs>
          <w:tab w:val="num" w:pos="3600"/>
        </w:tabs>
        <w:ind w:left="3600" w:hanging="360"/>
      </w:pPr>
      <w:rPr>
        <w:rFonts w:ascii="Arial" w:hAnsi="Arial" w:hint="default"/>
      </w:rPr>
    </w:lvl>
    <w:lvl w:ilvl="5" w:tplc="810AFDB6" w:tentative="1">
      <w:start w:val="1"/>
      <w:numFmt w:val="bullet"/>
      <w:lvlText w:val="•"/>
      <w:lvlJc w:val="left"/>
      <w:pPr>
        <w:tabs>
          <w:tab w:val="num" w:pos="4320"/>
        </w:tabs>
        <w:ind w:left="4320" w:hanging="360"/>
      </w:pPr>
      <w:rPr>
        <w:rFonts w:ascii="Arial" w:hAnsi="Arial" w:hint="default"/>
      </w:rPr>
    </w:lvl>
    <w:lvl w:ilvl="6" w:tplc="DE400038" w:tentative="1">
      <w:start w:val="1"/>
      <w:numFmt w:val="bullet"/>
      <w:lvlText w:val="•"/>
      <w:lvlJc w:val="left"/>
      <w:pPr>
        <w:tabs>
          <w:tab w:val="num" w:pos="5040"/>
        </w:tabs>
        <w:ind w:left="5040" w:hanging="360"/>
      </w:pPr>
      <w:rPr>
        <w:rFonts w:ascii="Arial" w:hAnsi="Arial" w:hint="default"/>
      </w:rPr>
    </w:lvl>
    <w:lvl w:ilvl="7" w:tplc="E3549452" w:tentative="1">
      <w:start w:val="1"/>
      <w:numFmt w:val="bullet"/>
      <w:lvlText w:val="•"/>
      <w:lvlJc w:val="left"/>
      <w:pPr>
        <w:tabs>
          <w:tab w:val="num" w:pos="5760"/>
        </w:tabs>
        <w:ind w:left="5760" w:hanging="360"/>
      </w:pPr>
      <w:rPr>
        <w:rFonts w:ascii="Arial" w:hAnsi="Arial" w:hint="default"/>
      </w:rPr>
    </w:lvl>
    <w:lvl w:ilvl="8" w:tplc="8F9CDB04" w:tentative="1">
      <w:start w:val="1"/>
      <w:numFmt w:val="bullet"/>
      <w:lvlText w:val="•"/>
      <w:lvlJc w:val="left"/>
      <w:pPr>
        <w:tabs>
          <w:tab w:val="num" w:pos="6480"/>
        </w:tabs>
        <w:ind w:left="6480" w:hanging="360"/>
      </w:pPr>
      <w:rPr>
        <w:rFonts w:ascii="Arial" w:hAnsi="Arial" w:hint="default"/>
      </w:rPr>
    </w:lvl>
  </w:abstractNum>
  <w:abstractNum w:abstractNumId="1">
    <w:nsid w:val="12462A73"/>
    <w:multiLevelType w:val="hybridMultilevel"/>
    <w:tmpl w:val="798E9C16"/>
    <w:lvl w:ilvl="0" w:tplc="211C98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A76DBA"/>
    <w:multiLevelType w:val="multilevel"/>
    <w:tmpl w:val="878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22127"/>
    <w:multiLevelType w:val="hybridMultilevel"/>
    <w:tmpl w:val="073E0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1C3AB3"/>
    <w:multiLevelType w:val="hybridMultilevel"/>
    <w:tmpl w:val="7200006A"/>
    <w:lvl w:ilvl="0" w:tplc="DFB48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756DC8"/>
    <w:multiLevelType w:val="multilevel"/>
    <w:tmpl w:val="B4D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97815"/>
    <w:multiLevelType w:val="hybridMultilevel"/>
    <w:tmpl w:val="7F9A9914"/>
    <w:lvl w:ilvl="0" w:tplc="E49CE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22ACC"/>
    <w:rsid w:val="00035437"/>
    <w:rsid w:val="00056085"/>
    <w:rsid w:val="000D073B"/>
    <w:rsid w:val="00160D5F"/>
    <w:rsid w:val="00172964"/>
    <w:rsid w:val="00247508"/>
    <w:rsid w:val="002A63D8"/>
    <w:rsid w:val="004D1B72"/>
    <w:rsid w:val="004D5C10"/>
    <w:rsid w:val="00613334"/>
    <w:rsid w:val="006B4491"/>
    <w:rsid w:val="0074169C"/>
    <w:rsid w:val="007957FF"/>
    <w:rsid w:val="00822ACC"/>
    <w:rsid w:val="008366A9"/>
    <w:rsid w:val="00854617"/>
    <w:rsid w:val="00863533"/>
    <w:rsid w:val="00872663"/>
    <w:rsid w:val="009F4AEB"/>
    <w:rsid w:val="00AF41F2"/>
    <w:rsid w:val="00AF628A"/>
    <w:rsid w:val="00B504A2"/>
    <w:rsid w:val="00B656F9"/>
    <w:rsid w:val="00B91F1F"/>
    <w:rsid w:val="00BF1C7E"/>
    <w:rsid w:val="00C74F86"/>
    <w:rsid w:val="00CD37CF"/>
    <w:rsid w:val="00E40AA5"/>
    <w:rsid w:val="00F11659"/>
    <w:rsid w:val="00FF3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475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22A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22ACC"/>
    <w:rPr>
      <w:rFonts w:ascii="Times New Roman" w:eastAsia="Times New Roman" w:hAnsi="Times New Roman" w:cs="Times New Roman"/>
      <w:b/>
      <w:bCs/>
      <w:sz w:val="24"/>
      <w:szCs w:val="24"/>
    </w:rPr>
  </w:style>
  <w:style w:type="paragraph" w:styleId="a3">
    <w:name w:val="Normal (Web)"/>
    <w:basedOn w:val="a"/>
    <w:uiPriority w:val="99"/>
    <w:unhideWhenUsed/>
    <w:rsid w:val="00822A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22ACC"/>
    <w:rPr>
      <w:color w:val="0000FF"/>
      <w:u w:val="single"/>
    </w:rPr>
  </w:style>
  <w:style w:type="character" w:styleId="a5">
    <w:name w:val="Strong"/>
    <w:basedOn w:val="a0"/>
    <w:uiPriority w:val="22"/>
    <w:qFormat/>
    <w:rsid w:val="009F4AEB"/>
    <w:rPr>
      <w:b/>
      <w:bCs/>
    </w:rPr>
  </w:style>
  <w:style w:type="character" w:customStyle="1" w:styleId="30">
    <w:name w:val="Заголовок 3 Знак"/>
    <w:basedOn w:val="a0"/>
    <w:link w:val="3"/>
    <w:uiPriority w:val="9"/>
    <w:semiHidden/>
    <w:rsid w:val="00247508"/>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160D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0D5F"/>
    <w:rPr>
      <w:rFonts w:ascii="Tahoma" w:hAnsi="Tahoma" w:cs="Tahoma"/>
      <w:sz w:val="16"/>
      <w:szCs w:val="16"/>
    </w:rPr>
  </w:style>
  <w:style w:type="character" w:customStyle="1" w:styleId="im-mess--lbl-was-edited">
    <w:name w:val="im-mess--lbl-was-edited"/>
    <w:basedOn w:val="a0"/>
    <w:rsid w:val="00056085"/>
  </w:style>
  <w:style w:type="paragraph" w:styleId="a8">
    <w:name w:val="List Paragraph"/>
    <w:basedOn w:val="a"/>
    <w:uiPriority w:val="34"/>
    <w:qFormat/>
    <w:rsid w:val="0074169C"/>
    <w:pPr>
      <w:ind w:left="720"/>
      <w:contextualSpacing/>
    </w:pPr>
  </w:style>
</w:styles>
</file>

<file path=word/webSettings.xml><?xml version="1.0" encoding="utf-8"?>
<w:webSettings xmlns:r="http://schemas.openxmlformats.org/officeDocument/2006/relationships" xmlns:w="http://schemas.openxmlformats.org/wordprocessingml/2006/main">
  <w:divs>
    <w:div w:id="16464363">
      <w:bodyDiv w:val="1"/>
      <w:marLeft w:val="0"/>
      <w:marRight w:val="0"/>
      <w:marTop w:val="0"/>
      <w:marBottom w:val="0"/>
      <w:divBdr>
        <w:top w:val="none" w:sz="0" w:space="0" w:color="auto"/>
        <w:left w:val="none" w:sz="0" w:space="0" w:color="auto"/>
        <w:bottom w:val="none" w:sz="0" w:space="0" w:color="auto"/>
        <w:right w:val="none" w:sz="0" w:space="0" w:color="auto"/>
      </w:divBdr>
    </w:div>
    <w:div w:id="640843584">
      <w:bodyDiv w:val="1"/>
      <w:marLeft w:val="0"/>
      <w:marRight w:val="0"/>
      <w:marTop w:val="0"/>
      <w:marBottom w:val="0"/>
      <w:divBdr>
        <w:top w:val="none" w:sz="0" w:space="0" w:color="auto"/>
        <w:left w:val="none" w:sz="0" w:space="0" w:color="auto"/>
        <w:bottom w:val="none" w:sz="0" w:space="0" w:color="auto"/>
        <w:right w:val="none" w:sz="0" w:space="0" w:color="auto"/>
      </w:divBdr>
      <w:divsChild>
        <w:div w:id="1172843417">
          <w:marLeft w:val="0"/>
          <w:marRight w:val="0"/>
          <w:marTop w:val="0"/>
          <w:marBottom w:val="0"/>
          <w:divBdr>
            <w:top w:val="none" w:sz="0" w:space="0" w:color="auto"/>
            <w:left w:val="none" w:sz="0" w:space="0" w:color="auto"/>
            <w:bottom w:val="none" w:sz="0" w:space="0" w:color="auto"/>
            <w:right w:val="none" w:sz="0" w:space="0" w:color="auto"/>
          </w:divBdr>
          <w:divsChild>
            <w:div w:id="353848607">
              <w:marLeft w:val="0"/>
              <w:marRight w:val="0"/>
              <w:marTop w:val="0"/>
              <w:marBottom w:val="0"/>
              <w:divBdr>
                <w:top w:val="none" w:sz="0" w:space="0" w:color="auto"/>
                <w:left w:val="none" w:sz="0" w:space="0" w:color="auto"/>
                <w:bottom w:val="none" w:sz="0" w:space="0" w:color="auto"/>
                <w:right w:val="none" w:sz="0" w:space="0" w:color="auto"/>
              </w:divBdr>
              <w:divsChild>
                <w:div w:id="591279682">
                  <w:marLeft w:val="860"/>
                  <w:marRight w:val="490"/>
                  <w:marTop w:val="0"/>
                  <w:marBottom w:val="0"/>
                  <w:divBdr>
                    <w:top w:val="none" w:sz="0" w:space="0" w:color="auto"/>
                    <w:left w:val="none" w:sz="0" w:space="0" w:color="auto"/>
                    <w:bottom w:val="none" w:sz="0" w:space="0" w:color="auto"/>
                    <w:right w:val="none" w:sz="0" w:space="0" w:color="auto"/>
                  </w:divBdr>
                </w:div>
              </w:divsChild>
            </w:div>
          </w:divsChild>
        </w:div>
      </w:divsChild>
    </w:div>
    <w:div w:id="697319891">
      <w:bodyDiv w:val="1"/>
      <w:marLeft w:val="0"/>
      <w:marRight w:val="0"/>
      <w:marTop w:val="0"/>
      <w:marBottom w:val="0"/>
      <w:divBdr>
        <w:top w:val="none" w:sz="0" w:space="0" w:color="auto"/>
        <w:left w:val="none" w:sz="0" w:space="0" w:color="auto"/>
        <w:bottom w:val="none" w:sz="0" w:space="0" w:color="auto"/>
        <w:right w:val="none" w:sz="0" w:space="0" w:color="auto"/>
      </w:divBdr>
    </w:div>
    <w:div w:id="1184633803">
      <w:bodyDiv w:val="1"/>
      <w:marLeft w:val="0"/>
      <w:marRight w:val="0"/>
      <w:marTop w:val="0"/>
      <w:marBottom w:val="0"/>
      <w:divBdr>
        <w:top w:val="none" w:sz="0" w:space="0" w:color="auto"/>
        <w:left w:val="none" w:sz="0" w:space="0" w:color="auto"/>
        <w:bottom w:val="none" w:sz="0" w:space="0" w:color="auto"/>
        <w:right w:val="none" w:sz="0" w:space="0" w:color="auto"/>
      </w:divBdr>
    </w:div>
    <w:div w:id="1211764489">
      <w:bodyDiv w:val="1"/>
      <w:marLeft w:val="0"/>
      <w:marRight w:val="0"/>
      <w:marTop w:val="0"/>
      <w:marBottom w:val="0"/>
      <w:divBdr>
        <w:top w:val="none" w:sz="0" w:space="0" w:color="auto"/>
        <w:left w:val="none" w:sz="0" w:space="0" w:color="auto"/>
        <w:bottom w:val="none" w:sz="0" w:space="0" w:color="auto"/>
        <w:right w:val="none" w:sz="0" w:space="0" w:color="auto"/>
      </w:divBdr>
      <w:divsChild>
        <w:div w:id="1558085120">
          <w:marLeft w:val="547"/>
          <w:marRight w:val="0"/>
          <w:marTop w:val="154"/>
          <w:marBottom w:val="0"/>
          <w:divBdr>
            <w:top w:val="none" w:sz="0" w:space="0" w:color="auto"/>
            <w:left w:val="none" w:sz="0" w:space="0" w:color="auto"/>
            <w:bottom w:val="none" w:sz="0" w:space="0" w:color="auto"/>
            <w:right w:val="none" w:sz="0" w:space="0" w:color="auto"/>
          </w:divBdr>
        </w:div>
        <w:div w:id="2116440731">
          <w:marLeft w:val="547"/>
          <w:marRight w:val="0"/>
          <w:marTop w:val="154"/>
          <w:marBottom w:val="0"/>
          <w:divBdr>
            <w:top w:val="none" w:sz="0" w:space="0" w:color="auto"/>
            <w:left w:val="none" w:sz="0" w:space="0" w:color="auto"/>
            <w:bottom w:val="none" w:sz="0" w:space="0" w:color="auto"/>
            <w:right w:val="none" w:sz="0" w:space="0" w:color="auto"/>
          </w:divBdr>
        </w:div>
        <w:div w:id="803547756">
          <w:marLeft w:val="547"/>
          <w:marRight w:val="0"/>
          <w:marTop w:val="154"/>
          <w:marBottom w:val="0"/>
          <w:divBdr>
            <w:top w:val="none" w:sz="0" w:space="0" w:color="auto"/>
            <w:left w:val="none" w:sz="0" w:space="0" w:color="auto"/>
            <w:bottom w:val="none" w:sz="0" w:space="0" w:color="auto"/>
            <w:right w:val="none" w:sz="0" w:space="0" w:color="auto"/>
          </w:divBdr>
        </w:div>
        <w:div w:id="2052344882">
          <w:marLeft w:val="547"/>
          <w:marRight w:val="0"/>
          <w:marTop w:val="154"/>
          <w:marBottom w:val="0"/>
          <w:divBdr>
            <w:top w:val="none" w:sz="0" w:space="0" w:color="auto"/>
            <w:left w:val="none" w:sz="0" w:space="0" w:color="auto"/>
            <w:bottom w:val="none" w:sz="0" w:space="0" w:color="auto"/>
            <w:right w:val="none" w:sz="0" w:space="0" w:color="auto"/>
          </w:divBdr>
        </w:div>
      </w:divsChild>
    </w:div>
    <w:div w:id="1237713729">
      <w:bodyDiv w:val="1"/>
      <w:marLeft w:val="0"/>
      <w:marRight w:val="0"/>
      <w:marTop w:val="0"/>
      <w:marBottom w:val="0"/>
      <w:divBdr>
        <w:top w:val="none" w:sz="0" w:space="0" w:color="auto"/>
        <w:left w:val="none" w:sz="0" w:space="0" w:color="auto"/>
        <w:bottom w:val="none" w:sz="0" w:space="0" w:color="auto"/>
        <w:right w:val="none" w:sz="0" w:space="0" w:color="auto"/>
      </w:divBdr>
      <w:divsChild>
        <w:div w:id="1621108098">
          <w:marLeft w:val="-150"/>
          <w:marRight w:val="-150"/>
          <w:marTop w:val="0"/>
          <w:marBottom w:val="0"/>
          <w:divBdr>
            <w:top w:val="none" w:sz="0" w:space="0" w:color="auto"/>
            <w:left w:val="none" w:sz="0" w:space="0" w:color="auto"/>
            <w:bottom w:val="none" w:sz="0" w:space="0" w:color="auto"/>
            <w:right w:val="none" w:sz="0" w:space="0" w:color="auto"/>
          </w:divBdr>
          <w:divsChild>
            <w:div w:id="309989139">
              <w:marLeft w:val="0"/>
              <w:marRight w:val="0"/>
              <w:marTop w:val="0"/>
              <w:marBottom w:val="0"/>
              <w:divBdr>
                <w:top w:val="none" w:sz="0" w:space="0" w:color="auto"/>
                <w:left w:val="none" w:sz="0" w:space="0" w:color="auto"/>
                <w:bottom w:val="none" w:sz="0" w:space="0" w:color="auto"/>
                <w:right w:val="none" w:sz="0" w:space="0" w:color="auto"/>
              </w:divBdr>
              <w:divsChild>
                <w:div w:id="730886372">
                  <w:marLeft w:val="0"/>
                  <w:marRight w:val="0"/>
                  <w:marTop w:val="0"/>
                  <w:marBottom w:val="0"/>
                  <w:divBdr>
                    <w:top w:val="none" w:sz="0" w:space="0" w:color="auto"/>
                    <w:left w:val="none" w:sz="0" w:space="0" w:color="auto"/>
                    <w:bottom w:val="none" w:sz="0" w:space="0" w:color="auto"/>
                    <w:right w:val="none" w:sz="0" w:space="0" w:color="auto"/>
                  </w:divBdr>
                  <w:divsChild>
                    <w:div w:id="1871647756">
                      <w:marLeft w:val="0"/>
                      <w:marRight w:val="0"/>
                      <w:marTop w:val="0"/>
                      <w:marBottom w:val="0"/>
                      <w:divBdr>
                        <w:top w:val="none" w:sz="0" w:space="0" w:color="auto"/>
                        <w:left w:val="none" w:sz="0" w:space="0" w:color="auto"/>
                        <w:bottom w:val="none" w:sz="0" w:space="0" w:color="auto"/>
                        <w:right w:val="none" w:sz="0" w:space="0" w:color="auto"/>
                      </w:divBdr>
                      <w:divsChild>
                        <w:div w:id="2048942670">
                          <w:marLeft w:val="0"/>
                          <w:marRight w:val="0"/>
                          <w:marTop w:val="0"/>
                          <w:marBottom w:val="0"/>
                          <w:divBdr>
                            <w:top w:val="none" w:sz="0" w:space="0" w:color="auto"/>
                            <w:left w:val="none" w:sz="0" w:space="0" w:color="auto"/>
                            <w:bottom w:val="none" w:sz="0" w:space="0" w:color="auto"/>
                            <w:right w:val="none" w:sz="0" w:space="0" w:color="auto"/>
                          </w:divBdr>
                          <w:divsChild>
                            <w:div w:id="2128499904">
                              <w:marLeft w:val="0"/>
                              <w:marRight w:val="0"/>
                              <w:marTop w:val="0"/>
                              <w:marBottom w:val="0"/>
                              <w:divBdr>
                                <w:top w:val="none" w:sz="0" w:space="0" w:color="auto"/>
                                <w:left w:val="none" w:sz="0" w:space="0" w:color="auto"/>
                                <w:bottom w:val="none" w:sz="0" w:space="0" w:color="auto"/>
                                <w:right w:val="none" w:sz="0" w:space="0" w:color="auto"/>
                              </w:divBdr>
                            </w:div>
                          </w:divsChild>
                        </w:div>
                        <w:div w:id="1560358451">
                          <w:marLeft w:val="0"/>
                          <w:marRight w:val="0"/>
                          <w:marTop w:val="0"/>
                          <w:marBottom w:val="0"/>
                          <w:divBdr>
                            <w:top w:val="none" w:sz="0" w:space="0" w:color="auto"/>
                            <w:left w:val="none" w:sz="0" w:space="0" w:color="auto"/>
                            <w:bottom w:val="none" w:sz="0" w:space="0" w:color="auto"/>
                            <w:right w:val="none" w:sz="0" w:space="0" w:color="auto"/>
                          </w:divBdr>
                        </w:div>
                        <w:div w:id="1244608185">
                          <w:marLeft w:val="0"/>
                          <w:marRight w:val="0"/>
                          <w:marTop w:val="0"/>
                          <w:marBottom w:val="350"/>
                          <w:divBdr>
                            <w:top w:val="none" w:sz="0" w:space="0" w:color="auto"/>
                            <w:left w:val="none" w:sz="0" w:space="0" w:color="auto"/>
                            <w:bottom w:val="none" w:sz="0" w:space="0" w:color="auto"/>
                            <w:right w:val="none" w:sz="0" w:space="0" w:color="auto"/>
                          </w:divBdr>
                          <w:divsChild>
                            <w:div w:id="19653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332104">
          <w:marLeft w:val="-150"/>
          <w:marRight w:val="-150"/>
          <w:marTop w:val="0"/>
          <w:marBottom w:val="0"/>
          <w:divBdr>
            <w:top w:val="none" w:sz="0" w:space="0" w:color="auto"/>
            <w:left w:val="none" w:sz="0" w:space="0" w:color="auto"/>
            <w:bottom w:val="none" w:sz="0" w:space="0" w:color="auto"/>
            <w:right w:val="none" w:sz="0" w:space="0" w:color="auto"/>
          </w:divBdr>
          <w:divsChild>
            <w:div w:id="1127358749">
              <w:marLeft w:val="0"/>
              <w:marRight w:val="0"/>
              <w:marTop w:val="0"/>
              <w:marBottom w:val="0"/>
              <w:divBdr>
                <w:top w:val="none" w:sz="0" w:space="0" w:color="auto"/>
                <w:left w:val="none" w:sz="0" w:space="0" w:color="auto"/>
                <w:bottom w:val="none" w:sz="0" w:space="0" w:color="auto"/>
                <w:right w:val="none" w:sz="0" w:space="0" w:color="auto"/>
              </w:divBdr>
              <w:divsChild>
                <w:div w:id="1703937163">
                  <w:marLeft w:val="0"/>
                  <w:marRight w:val="0"/>
                  <w:marTop w:val="0"/>
                  <w:marBottom w:val="0"/>
                  <w:divBdr>
                    <w:top w:val="none" w:sz="0" w:space="0" w:color="auto"/>
                    <w:left w:val="none" w:sz="0" w:space="0" w:color="auto"/>
                    <w:bottom w:val="none" w:sz="0" w:space="0" w:color="auto"/>
                    <w:right w:val="none" w:sz="0" w:space="0" w:color="auto"/>
                  </w:divBdr>
                  <w:divsChild>
                    <w:div w:id="683628863">
                      <w:marLeft w:val="0"/>
                      <w:marRight w:val="0"/>
                      <w:marTop w:val="0"/>
                      <w:marBottom w:val="0"/>
                      <w:divBdr>
                        <w:top w:val="none" w:sz="0" w:space="0" w:color="auto"/>
                        <w:left w:val="none" w:sz="0" w:space="0" w:color="auto"/>
                        <w:bottom w:val="none" w:sz="0" w:space="0" w:color="auto"/>
                        <w:right w:val="none" w:sz="0" w:space="0" w:color="auto"/>
                      </w:divBdr>
                      <w:divsChild>
                        <w:div w:id="901260201">
                          <w:marLeft w:val="0"/>
                          <w:marRight w:val="0"/>
                          <w:marTop w:val="0"/>
                          <w:marBottom w:val="350"/>
                          <w:divBdr>
                            <w:top w:val="none" w:sz="0" w:space="0" w:color="auto"/>
                            <w:left w:val="none" w:sz="0" w:space="0" w:color="auto"/>
                            <w:bottom w:val="none" w:sz="0" w:space="0" w:color="auto"/>
                            <w:right w:val="none" w:sz="0" w:space="0" w:color="auto"/>
                          </w:divBdr>
                          <w:divsChild>
                            <w:div w:id="1899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276794">
      <w:bodyDiv w:val="1"/>
      <w:marLeft w:val="0"/>
      <w:marRight w:val="0"/>
      <w:marTop w:val="0"/>
      <w:marBottom w:val="0"/>
      <w:divBdr>
        <w:top w:val="none" w:sz="0" w:space="0" w:color="auto"/>
        <w:left w:val="none" w:sz="0" w:space="0" w:color="auto"/>
        <w:bottom w:val="none" w:sz="0" w:space="0" w:color="auto"/>
        <w:right w:val="none" w:sz="0" w:space="0" w:color="auto"/>
      </w:divBdr>
    </w:div>
    <w:div w:id="1711152376">
      <w:bodyDiv w:val="1"/>
      <w:marLeft w:val="0"/>
      <w:marRight w:val="0"/>
      <w:marTop w:val="0"/>
      <w:marBottom w:val="0"/>
      <w:divBdr>
        <w:top w:val="none" w:sz="0" w:space="0" w:color="auto"/>
        <w:left w:val="none" w:sz="0" w:space="0" w:color="auto"/>
        <w:bottom w:val="none" w:sz="0" w:space="0" w:color="auto"/>
        <w:right w:val="none" w:sz="0" w:space="0" w:color="auto"/>
      </w:divBdr>
      <w:divsChild>
        <w:div w:id="1833914069">
          <w:marLeft w:val="0"/>
          <w:marRight w:val="0"/>
          <w:marTop w:val="0"/>
          <w:marBottom w:val="0"/>
          <w:divBdr>
            <w:top w:val="none" w:sz="0" w:space="0" w:color="auto"/>
            <w:left w:val="none" w:sz="0" w:space="0" w:color="auto"/>
            <w:bottom w:val="none" w:sz="0" w:space="0" w:color="auto"/>
            <w:right w:val="none" w:sz="0" w:space="0" w:color="auto"/>
          </w:divBdr>
          <w:divsChild>
            <w:div w:id="511070260">
              <w:marLeft w:val="0"/>
              <w:marRight w:val="0"/>
              <w:marTop w:val="0"/>
              <w:marBottom w:val="0"/>
              <w:divBdr>
                <w:top w:val="none" w:sz="0" w:space="0" w:color="auto"/>
                <w:left w:val="none" w:sz="0" w:space="0" w:color="auto"/>
                <w:bottom w:val="none" w:sz="0" w:space="0" w:color="auto"/>
                <w:right w:val="none" w:sz="0" w:space="0" w:color="auto"/>
              </w:divBdr>
              <w:divsChild>
                <w:div w:id="1802769457">
                  <w:marLeft w:val="860"/>
                  <w:marRight w:val="490"/>
                  <w:marTop w:val="0"/>
                  <w:marBottom w:val="0"/>
                  <w:divBdr>
                    <w:top w:val="none" w:sz="0" w:space="0" w:color="auto"/>
                    <w:left w:val="none" w:sz="0" w:space="0" w:color="auto"/>
                    <w:bottom w:val="none" w:sz="0" w:space="0" w:color="auto"/>
                    <w:right w:val="none" w:sz="0" w:space="0" w:color="auto"/>
                  </w:divBdr>
                </w:div>
              </w:divsChild>
            </w:div>
          </w:divsChild>
        </w:div>
      </w:divsChild>
    </w:div>
    <w:div w:id="1823617522">
      <w:bodyDiv w:val="1"/>
      <w:marLeft w:val="0"/>
      <w:marRight w:val="0"/>
      <w:marTop w:val="0"/>
      <w:marBottom w:val="0"/>
      <w:divBdr>
        <w:top w:val="none" w:sz="0" w:space="0" w:color="auto"/>
        <w:left w:val="none" w:sz="0" w:space="0" w:color="auto"/>
        <w:bottom w:val="none" w:sz="0" w:space="0" w:color="auto"/>
        <w:right w:val="none" w:sz="0" w:space="0" w:color="auto"/>
      </w:divBdr>
    </w:div>
    <w:div w:id="19629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dokimova1977@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2019-03-11T09:32:00Z</dcterms:created>
  <dcterms:modified xsi:type="dcterms:W3CDTF">2019-03-11T09:32:00Z</dcterms:modified>
</cp:coreProperties>
</file>