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  <w:bookmarkEnd w:id="0"/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517DC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FA3EED">
        <w:rPr>
          <w:b/>
        </w:rPr>
        <w:t>3</w:t>
      </w:r>
      <w:r w:rsidRPr="00213049">
        <w:rPr>
          <w:b/>
        </w:rPr>
        <w:t>-202</w:t>
      </w:r>
      <w:r w:rsidR="00FA3EED">
        <w:rPr>
          <w:b/>
        </w:rPr>
        <w:t>4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DD6D1D">
        <w:rPr>
          <w:b/>
          <w:sz w:val="24"/>
          <w:szCs w:val="24"/>
        </w:rPr>
        <w:t>2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-02СТД,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-03СТД</w:t>
      </w:r>
    </w:p>
    <w:p w:rsidR="009611FA" w:rsidRPr="000737E3" w:rsidRDefault="009611FA" w:rsidP="00037D1F">
      <w:pPr>
        <w:jc w:val="center"/>
        <w:rPr>
          <w:b/>
          <w:sz w:val="24"/>
          <w:szCs w:val="24"/>
        </w:rPr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96"/>
        <w:gridCol w:w="1619"/>
        <w:gridCol w:w="1857"/>
        <w:gridCol w:w="2011"/>
        <w:gridCol w:w="3476"/>
      </w:tblGrid>
      <w:tr w:rsidR="00997259" w:rsidRPr="007A5C3E" w:rsidTr="00997259">
        <w:trPr>
          <w:jc w:val="center"/>
        </w:trPr>
        <w:tc>
          <w:tcPr>
            <w:tcW w:w="540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19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57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011" w:type="dxa"/>
          </w:tcPr>
          <w:p w:rsidR="00997259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997259" w:rsidRPr="000F7CDB" w:rsidRDefault="00997259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476" w:type="dxa"/>
          </w:tcPr>
          <w:p w:rsidR="00997259" w:rsidRPr="007A5C3E" w:rsidRDefault="00997259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FA3EED" w:rsidRPr="007A5C3E" w:rsidTr="00997259">
        <w:trPr>
          <w:jc w:val="center"/>
        </w:trPr>
        <w:tc>
          <w:tcPr>
            <w:tcW w:w="540" w:type="dxa"/>
          </w:tcPr>
          <w:p w:rsidR="00FA3EED" w:rsidRPr="007A5C3E" w:rsidRDefault="00FA3EED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A3EED" w:rsidRPr="00FA3EED" w:rsidRDefault="00FA3EED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Физическая культура и и спорт</w:t>
            </w:r>
          </w:p>
        </w:tc>
        <w:tc>
          <w:tcPr>
            <w:tcW w:w="1619" w:type="dxa"/>
          </w:tcPr>
          <w:p w:rsidR="00FA3EED" w:rsidRPr="007A5C3E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FA3EED" w:rsidRDefault="00FA3EED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7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2011" w:type="dxa"/>
          </w:tcPr>
          <w:p w:rsidR="00FA3EED" w:rsidRDefault="008847F4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476" w:type="dxa"/>
          </w:tcPr>
          <w:p w:rsidR="00FA3EED" w:rsidRDefault="00FA3EED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FA3EED" w:rsidRPr="007A5C3E" w:rsidTr="00997259">
        <w:trPr>
          <w:jc w:val="center"/>
        </w:trPr>
        <w:tc>
          <w:tcPr>
            <w:tcW w:w="540" w:type="dxa"/>
          </w:tcPr>
          <w:p w:rsidR="00FA3EED" w:rsidRPr="007A5C3E" w:rsidRDefault="00FA3EED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A3EED" w:rsidRPr="00FA3EED" w:rsidRDefault="00FA3EED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Основы противодействия экстремизму, терроризму, коррупционному поведению</w:t>
            </w:r>
          </w:p>
        </w:tc>
        <w:tc>
          <w:tcPr>
            <w:tcW w:w="1619" w:type="dxa"/>
          </w:tcPr>
          <w:p w:rsidR="00FA3EED" w:rsidRPr="007A5C3E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FA3EED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3EED">
              <w:rPr>
                <w:sz w:val="24"/>
                <w:szCs w:val="24"/>
              </w:rPr>
              <w:t>.02.2024</w:t>
            </w:r>
          </w:p>
        </w:tc>
        <w:tc>
          <w:tcPr>
            <w:tcW w:w="2011" w:type="dxa"/>
          </w:tcPr>
          <w:p w:rsidR="00FA3EED" w:rsidRDefault="00FA3EED" w:rsidP="0088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FA3EED" w:rsidRDefault="00FA3EED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М.А.</w:t>
            </w:r>
          </w:p>
        </w:tc>
      </w:tr>
      <w:tr w:rsidR="00FA3EED" w:rsidRPr="007A5C3E" w:rsidTr="00997259">
        <w:trPr>
          <w:jc w:val="center"/>
        </w:trPr>
        <w:tc>
          <w:tcPr>
            <w:tcW w:w="540" w:type="dxa"/>
          </w:tcPr>
          <w:p w:rsidR="00FA3EED" w:rsidRPr="007A5C3E" w:rsidRDefault="00FA3EED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A3EED" w:rsidRPr="00FA3EED" w:rsidRDefault="00FA3EED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Философия</w:t>
            </w:r>
          </w:p>
        </w:tc>
        <w:tc>
          <w:tcPr>
            <w:tcW w:w="1619" w:type="dxa"/>
          </w:tcPr>
          <w:p w:rsidR="00FA3EED" w:rsidRPr="007A5C3E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FA3EED" w:rsidRDefault="00FA3EED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</w:tc>
        <w:tc>
          <w:tcPr>
            <w:tcW w:w="2011" w:type="dxa"/>
          </w:tcPr>
          <w:p w:rsidR="00FA3EED" w:rsidRDefault="00FA3EED" w:rsidP="0088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FA3EED" w:rsidRDefault="00FA3EED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Елизова Л.А.</w:t>
            </w:r>
          </w:p>
        </w:tc>
      </w:tr>
      <w:tr w:rsidR="008847F4" w:rsidRPr="007A5C3E" w:rsidTr="00997259">
        <w:trPr>
          <w:jc w:val="center"/>
        </w:trPr>
        <w:tc>
          <w:tcPr>
            <w:tcW w:w="540" w:type="dxa"/>
          </w:tcPr>
          <w:p w:rsidR="008847F4" w:rsidRPr="007A5C3E" w:rsidRDefault="008847F4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8847F4" w:rsidRPr="00FA3EED" w:rsidRDefault="008847F4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19" w:type="dxa"/>
          </w:tcPr>
          <w:p w:rsidR="008847F4" w:rsidRPr="007A5C3E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</w:tcPr>
          <w:p w:rsidR="008847F4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2011" w:type="dxa"/>
          </w:tcPr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7-22</w:t>
            </w:r>
          </w:p>
        </w:tc>
        <w:tc>
          <w:tcPr>
            <w:tcW w:w="3476" w:type="dxa"/>
          </w:tcPr>
          <w:p w:rsidR="008847F4" w:rsidRDefault="008847F4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8847F4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847F4" w:rsidRPr="007A5C3E" w:rsidRDefault="008847F4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8847F4" w:rsidRPr="00FA3EED" w:rsidRDefault="008847F4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Таможенные органы в системе государства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847F4" w:rsidRPr="007A5C3E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847F4" w:rsidRDefault="008847F4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8847F4" w:rsidRDefault="008847F4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8847F4" w:rsidRDefault="008847F4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B5652" w:rsidRDefault="00AB5652" w:rsidP="0084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B5652" w:rsidRDefault="00AB5652" w:rsidP="0034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Сбродов</w:t>
            </w:r>
            <w:proofErr w:type="gramEnd"/>
            <w:r>
              <w:rPr>
                <w:sz w:val="24"/>
                <w:szCs w:val="24"/>
              </w:rPr>
              <w:t xml:space="preserve"> И.Г., Ушканов С.В., Худик С.В., Спирин В.С., Чалая Е.М.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Информационно - справочные системы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B5652" w:rsidRDefault="00AB5652" w:rsidP="00D9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B5652" w:rsidRDefault="00AB5652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  <w:p w:rsidR="00AB5652" w:rsidRDefault="00AB5652" w:rsidP="0088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6-29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Курсовая работа «Технические барьеры в мировом товарном обращении»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 Демина Л.Н., Жданова П.А.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Организация таможенного контроля за делящимися и радиоактивными материалами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7-07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Технические барьеры в мировом товарном обращении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Психология конфликта в таможенном деле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AB5652" w:rsidRPr="007A5C3E" w:rsidTr="00997259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B5652" w:rsidRPr="007A5C3E" w:rsidRDefault="00AB5652" w:rsidP="00FA3E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AB5652" w:rsidRPr="00FA3EED" w:rsidRDefault="00AB5652" w:rsidP="00FA3EED">
            <w:pPr>
              <w:rPr>
                <w:sz w:val="22"/>
                <w:szCs w:val="22"/>
              </w:rPr>
            </w:pPr>
            <w:r w:rsidRPr="00FA3EED">
              <w:rPr>
                <w:sz w:val="22"/>
                <w:szCs w:val="22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B5652" w:rsidRDefault="00AB5652" w:rsidP="00FA3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B5652" w:rsidRDefault="00AB5652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B5652" w:rsidRDefault="00AB5652" w:rsidP="00FA3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</w:tbl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0A3732"/>
    <w:rsid w:val="00154320"/>
    <w:rsid w:val="00241C61"/>
    <w:rsid w:val="002E3E59"/>
    <w:rsid w:val="0036102A"/>
    <w:rsid w:val="003765CD"/>
    <w:rsid w:val="00384BAE"/>
    <w:rsid w:val="004614F7"/>
    <w:rsid w:val="004728AA"/>
    <w:rsid w:val="00565CF8"/>
    <w:rsid w:val="0061507B"/>
    <w:rsid w:val="007D091B"/>
    <w:rsid w:val="008847F4"/>
    <w:rsid w:val="009611FA"/>
    <w:rsid w:val="00997259"/>
    <w:rsid w:val="009A1694"/>
    <w:rsid w:val="00A03AA0"/>
    <w:rsid w:val="00A95568"/>
    <w:rsid w:val="00AB5652"/>
    <w:rsid w:val="00AE63EE"/>
    <w:rsid w:val="00AF52D7"/>
    <w:rsid w:val="00B00203"/>
    <w:rsid w:val="00B16950"/>
    <w:rsid w:val="00B712AC"/>
    <w:rsid w:val="00BD13EC"/>
    <w:rsid w:val="00C517DC"/>
    <w:rsid w:val="00C527A1"/>
    <w:rsid w:val="00C93811"/>
    <w:rsid w:val="00D37BF0"/>
    <w:rsid w:val="00D87BE4"/>
    <w:rsid w:val="00DD6D1D"/>
    <w:rsid w:val="00E97C6E"/>
    <w:rsid w:val="00F451BB"/>
    <w:rsid w:val="00FA3EED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7</cp:revision>
  <cp:lastPrinted>2023-09-07T02:11:00Z</cp:lastPrinted>
  <dcterms:created xsi:type="dcterms:W3CDTF">2024-01-31T09:21:00Z</dcterms:created>
  <dcterms:modified xsi:type="dcterms:W3CDTF">2024-02-14T02:22:00Z</dcterms:modified>
</cp:coreProperties>
</file>