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41776" w:rsidRPr="00B41776" w:rsidRDefault="00B41776" w:rsidP="00B41776">
      <w:pPr>
        <w:spacing w:after="0"/>
        <w:ind w:left="161" w:right="22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«СИБИРСКИЙ ФЕДЕРАЛЬНЫЙ УНИВЕРСИТЕТ» </w:t>
      </w:r>
    </w:p>
    <w:p w:rsidR="00B41776" w:rsidRPr="00B41776" w:rsidRDefault="00B41776" w:rsidP="00B41776">
      <w:pPr>
        <w:spacing w:after="24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0"/>
        <w:ind w:left="161" w:right="22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ИНСТИТУТ ТОРГОВЛИ И СФЕРЫ УСЛУГ</w:t>
      </w:r>
    </w:p>
    <w:p w:rsidR="00B41776" w:rsidRPr="00B41776" w:rsidRDefault="00B41776" w:rsidP="00B41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25"/>
        <w:jc w:val="center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Кафедра торгового дела и маркетинга </w:t>
      </w:r>
    </w:p>
    <w:p w:rsidR="00B41776" w:rsidRPr="00B41776" w:rsidRDefault="00B41776" w:rsidP="00B41776">
      <w:pPr>
        <w:spacing w:after="132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Default="00B41776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A0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0C0DA0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0C0DA0" w:rsidRPr="00B41776" w:rsidRDefault="000C0DA0" w:rsidP="00B41776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129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СЕРВИСНАЯ ДЕЯТЕЛЬНОСТЬ В ТОРГОВЛЕ</w:t>
      </w:r>
      <w:r w:rsidRPr="00B41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Методические указания и задания</w:t>
      </w:r>
    </w:p>
    <w:p w:rsidR="005C59A1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к выполнению контрольн</w:t>
      </w:r>
      <w:r w:rsidR="005C59A1" w:rsidRPr="00A639A6">
        <w:rPr>
          <w:rFonts w:ascii="Times New Roman" w:hAnsi="Times New Roman" w:cs="Times New Roman"/>
          <w:i/>
          <w:sz w:val="28"/>
          <w:szCs w:val="28"/>
        </w:rPr>
        <w:t>ой</w:t>
      </w:r>
      <w:r w:rsidRPr="00A639A6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5C59A1" w:rsidRPr="00A639A6">
        <w:rPr>
          <w:rFonts w:ascii="Times New Roman" w:hAnsi="Times New Roman" w:cs="Times New Roman"/>
          <w:i/>
          <w:sz w:val="28"/>
          <w:szCs w:val="28"/>
        </w:rPr>
        <w:t>ы №1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по дисциплине для студентов направления подготовки 43.03.01</w:t>
      </w:r>
      <w:r w:rsidRPr="00A639A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639A6">
        <w:rPr>
          <w:rFonts w:ascii="Times New Roman" w:hAnsi="Times New Roman" w:cs="Times New Roman"/>
          <w:i/>
          <w:sz w:val="28"/>
          <w:szCs w:val="28"/>
        </w:rPr>
        <w:t xml:space="preserve">«Сервис»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pacing w:val="-57"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профиля 43.03.01.31 «Сервис в торговле»</w:t>
      </w:r>
      <w:r w:rsidRPr="00A639A6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 </w:t>
      </w:r>
    </w:p>
    <w:p w:rsidR="000C0DA0" w:rsidRPr="00A639A6" w:rsidRDefault="000C0DA0" w:rsidP="000C0DA0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9A6">
        <w:rPr>
          <w:rFonts w:ascii="Times New Roman" w:hAnsi="Times New Roman" w:cs="Times New Roman"/>
          <w:i/>
          <w:sz w:val="28"/>
          <w:szCs w:val="28"/>
        </w:rPr>
        <w:t>заочной</w:t>
      </w:r>
      <w:r w:rsidRPr="00A639A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39A6">
        <w:rPr>
          <w:rFonts w:ascii="Times New Roman" w:hAnsi="Times New Roman" w:cs="Times New Roman"/>
          <w:i/>
          <w:sz w:val="28"/>
          <w:szCs w:val="28"/>
        </w:rPr>
        <w:t>формы обучения</w:t>
      </w:r>
    </w:p>
    <w:p w:rsidR="00B41776" w:rsidRPr="00B41776" w:rsidRDefault="00B41776" w:rsidP="00B41776">
      <w:pPr>
        <w:spacing w:after="134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52308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1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33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85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B41776" w:rsidRDefault="00B41776" w:rsidP="00B41776">
      <w:pPr>
        <w:spacing w:after="185"/>
        <w:rPr>
          <w:rFonts w:ascii="Times New Roman" w:hAnsi="Times New Roman" w:cs="Times New Roman"/>
          <w:sz w:val="28"/>
          <w:szCs w:val="28"/>
        </w:rPr>
      </w:pPr>
    </w:p>
    <w:p w:rsidR="00B41776" w:rsidRPr="00B41776" w:rsidRDefault="00B41776" w:rsidP="00B41776">
      <w:pPr>
        <w:spacing w:after="120"/>
        <w:ind w:left="161" w:right="22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41776">
        <w:rPr>
          <w:rFonts w:ascii="Times New Roman" w:hAnsi="Times New Roman" w:cs="Times New Roman"/>
          <w:sz w:val="28"/>
          <w:szCs w:val="28"/>
        </w:rPr>
        <w:t>Красноярск 2023</w:t>
      </w:r>
    </w:p>
    <w:p w:rsidR="00B41776" w:rsidRPr="007B3CA3" w:rsidRDefault="00B41776" w:rsidP="00B41776">
      <w:pPr>
        <w:spacing w:after="120"/>
        <w:ind w:left="161" w:right="221" w:hanging="10"/>
        <w:jc w:val="center"/>
      </w:pPr>
    </w:p>
    <w:p w:rsidR="00B41776" w:rsidRPr="006B1666" w:rsidRDefault="00B41776" w:rsidP="00477741">
      <w:pPr>
        <w:spacing w:after="11" w:line="397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C0DA0">
        <w:rPr>
          <w:rFonts w:ascii="Times New Roman" w:hAnsi="Times New Roman" w:cs="Times New Roman"/>
          <w:sz w:val="28"/>
          <w:szCs w:val="28"/>
        </w:rPr>
        <w:lastRenderedPageBreak/>
        <w:t>Сервисная деятельность в торговле: метод</w:t>
      </w:r>
      <w:r w:rsidR="00477741" w:rsidRPr="000C0DA0">
        <w:rPr>
          <w:rFonts w:ascii="Times New Roman" w:hAnsi="Times New Roman" w:cs="Times New Roman"/>
          <w:sz w:val="28"/>
          <w:szCs w:val="28"/>
        </w:rPr>
        <w:t>ические</w:t>
      </w:r>
      <w:r w:rsidRPr="000C0DA0">
        <w:rPr>
          <w:rFonts w:ascii="Times New Roman" w:hAnsi="Times New Roman" w:cs="Times New Roman"/>
          <w:sz w:val="28"/>
          <w:szCs w:val="28"/>
        </w:rPr>
        <w:t xml:space="preserve"> указания </w:t>
      </w:r>
      <w:r w:rsidR="000C0DA0" w:rsidRPr="000C0DA0">
        <w:rPr>
          <w:rFonts w:ascii="Times New Roman" w:hAnsi="Times New Roman" w:cs="Times New Roman"/>
          <w:sz w:val="28"/>
          <w:szCs w:val="28"/>
        </w:rPr>
        <w:t>и задания</w:t>
      </w:r>
      <w:r w:rsidRPr="000C0DA0">
        <w:rPr>
          <w:rFonts w:ascii="Times New Roman" w:hAnsi="Times New Roman" w:cs="Times New Roman"/>
          <w:sz w:val="28"/>
          <w:szCs w:val="28"/>
        </w:rPr>
        <w:t xml:space="preserve"> выполнению контрольной работы для студентов направления подготовки 43.03.01 «Сервис»</w:t>
      </w:r>
      <w:r w:rsidR="000C0DA0" w:rsidRPr="000C0DA0">
        <w:rPr>
          <w:rFonts w:ascii="Times New Roman" w:hAnsi="Times New Roman" w:cs="Times New Roman"/>
          <w:sz w:val="28"/>
          <w:szCs w:val="28"/>
        </w:rPr>
        <w:t xml:space="preserve">, </w:t>
      </w:r>
      <w:r w:rsidRPr="000C0DA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0C0DA0" w:rsidRPr="000C0DA0">
        <w:rPr>
          <w:rFonts w:ascii="Times New Roman" w:hAnsi="Times New Roman" w:cs="Times New Roman"/>
          <w:sz w:val="28"/>
          <w:szCs w:val="28"/>
        </w:rPr>
        <w:t>43.03.01.31 «</w:t>
      </w:r>
      <w:r w:rsidRPr="000C0DA0">
        <w:rPr>
          <w:rFonts w:ascii="Times New Roman" w:hAnsi="Times New Roman" w:cs="Times New Roman"/>
          <w:sz w:val="28"/>
          <w:szCs w:val="28"/>
        </w:rPr>
        <w:t>Сервис в торговле</w:t>
      </w:r>
      <w:r w:rsidR="000C0DA0" w:rsidRPr="000C0DA0">
        <w:rPr>
          <w:rFonts w:ascii="Times New Roman" w:hAnsi="Times New Roman" w:cs="Times New Roman"/>
          <w:sz w:val="28"/>
          <w:szCs w:val="28"/>
        </w:rPr>
        <w:t>», заочной формы обучения</w:t>
      </w:r>
      <w:r w:rsidRPr="000C0DA0">
        <w:rPr>
          <w:rFonts w:ascii="Times New Roman" w:hAnsi="Times New Roman" w:cs="Times New Roman"/>
          <w:sz w:val="28"/>
          <w:szCs w:val="28"/>
        </w:rPr>
        <w:t>/</w:t>
      </w:r>
      <w:r w:rsidR="00477741" w:rsidRPr="000C0DA0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Университет;</w:t>
      </w:r>
      <w:r w:rsidRPr="000C0DA0">
        <w:rPr>
          <w:rFonts w:ascii="Times New Roman" w:hAnsi="Times New Roman" w:cs="Times New Roman"/>
          <w:sz w:val="28"/>
          <w:szCs w:val="28"/>
        </w:rPr>
        <w:t xml:space="preserve"> </w:t>
      </w:r>
      <w:r w:rsidR="00477741" w:rsidRPr="000C0DA0">
        <w:rPr>
          <w:rFonts w:ascii="Times New Roman" w:hAnsi="Times New Roman" w:cs="Times New Roman"/>
          <w:sz w:val="28"/>
          <w:szCs w:val="28"/>
        </w:rPr>
        <w:t>сост</w:t>
      </w:r>
      <w:r w:rsidRPr="000C0DA0">
        <w:rPr>
          <w:rFonts w:ascii="Times New Roman" w:hAnsi="Times New Roman" w:cs="Times New Roman"/>
          <w:sz w:val="28"/>
          <w:szCs w:val="28"/>
        </w:rPr>
        <w:t xml:space="preserve">. О. Н. </w:t>
      </w:r>
      <w:proofErr w:type="spellStart"/>
      <w:r w:rsidRPr="000C0DA0">
        <w:rPr>
          <w:rFonts w:ascii="Times New Roman" w:hAnsi="Times New Roman" w:cs="Times New Roman"/>
          <w:sz w:val="28"/>
          <w:szCs w:val="28"/>
        </w:rPr>
        <w:t>Есина</w:t>
      </w:r>
      <w:proofErr w:type="spellEnd"/>
      <w:r w:rsidR="000C0DA0" w:rsidRPr="000C0DA0">
        <w:rPr>
          <w:rFonts w:ascii="Times New Roman" w:hAnsi="Times New Roman" w:cs="Times New Roman"/>
          <w:sz w:val="28"/>
          <w:szCs w:val="28"/>
        </w:rPr>
        <w:t>, А. С. Ильина,</w:t>
      </w:r>
      <w:r w:rsidRPr="000C0DA0">
        <w:rPr>
          <w:rFonts w:ascii="Times New Roman" w:hAnsi="Times New Roman" w:cs="Times New Roman"/>
          <w:sz w:val="28"/>
          <w:szCs w:val="28"/>
        </w:rPr>
        <w:t xml:space="preserve">   Красноярск, 20</w:t>
      </w:r>
      <w:r w:rsidR="000C0DA0" w:rsidRPr="000C0DA0">
        <w:rPr>
          <w:rFonts w:ascii="Times New Roman" w:hAnsi="Times New Roman" w:cs="Times New Roman"/>
          <w:sz w:val="28"/>
          <w:szCs w:val="28"/>
        </w:rPr>
        <w:t>23</w:t>
      </w:r>
      <w:r w:rsidRPr="006B1666">
        <w:rPr>
          <w:rFonts w:ascii="Times New Roman" w:hAnsi="Times New Roman" w:cs="Times New Roman"/>
          <w:sz w:val="28"/>
          <w:szCs w:val="28"/>
        </w:rPr>
        <w:t xml:space="preserve">. – </w:t>
      </w:r>
      <w:r w:rsidR="000C0DA0" w:rsidRPr="006B1666">
        <w:rPr>
          <w:rFonts w:ascii="Times New Roman" w:hAnsi="Times New Roman" w:cs="Times New Roman"/>
          <w:sz w:val="28"/>
          <w:szCs w:val="28"/>
        </w:rPr>
        <w:t>1</w:t>
      </w:r>
      <w:r w:rsidR="006B1666" w:rsidRPr="006B1666">
        <w:rPr>
          <w:rFonts w:ascii="Times New Roman" w:hAnsi="Times New Roman" w:cs="Times New Roman"/>
          <w:sz w:val="28"/>
          <w:szCs w:val="28"/>
        </w:rPr>
        <w:t>0</w:t>
      </w:r>
      <w:r w:rsidR="000C0DA0" w:rsidRPr="006B1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DA0" w:rsidRPr="006B16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0DA0" w:rsidRPr="006B1666">
        <w:rPr>
          <w:rFonts w:ascii="Times New Roman" w:hAnsi="Times New Roman" w:cs="Times New Roman"/>
          <w:sz w:val="28"/>
          <w:szCs w:val="28"/>
        </w:rPr>
        <w:t>.</w:t>
      </w:r>
      <w:r w:rsidRPr="006B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776" w:rsidRPr="007B3CA3" w:rsidRDefault="00B41776" w:rsidP="00B41776">
      <w:pPr>
        <w:spacing w:after="382"/>
      </w:pPr>
    </w:p>
    <w:p w:rsidR="00B41776" w:rsidRDefault="00B41776" w:rsidP="00B41776">
      <w:pPr>
        <w:spacing w:after="223"/>
        <w:ind w:right="7"/>
        <w:jc w:val="right"/>
      </w:pPr>
    </w:p>
    <w:p w:rsidR="00B41776" w:rsidRDefault="00B41776" w:rsidP="00B41776">
      <w:pPr>
        <w:spacing w:after="208"/>
        <w:ind w:right="7"/>
        <w:jc w:val="right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174"/>
        <w:jc w:val="right"/>
      </w:pPr>
      <w: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 w:rsidP="00B41776">
      <w:pPr>
        <w:spacing w:after="218"/>
      </w:pPr>
      <w:r>
        <w:rPr>
          <w:rFonts w:ascii="Calibri" w:eastAsia="Calibri" w:hAnsi="Calibri" w:cs="Calibri"/>
        </w:rPr>
        <w:t xml:space="preserve"> </w:t>
      </w:r>
    </w:p>
    <w:p w:rsidR="00B41776" w:rsidRDefault="00B41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1344"/>
      </w:tblGrid>
      <w:tr w:rsidR="00B00489" w:rsidRPr="00B00489" w:rsidTr="00D069CE">
        <w:tc>
          <w:tcPr>
            <w:tcW w:w="843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A639A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работы. </w:t>
            </w:r>
          </w:p>
        </w:tc>
        <w:tc>
          <w:tcPr>
            <w:tcW w:w="1344" w:type="dxa"/>
          </w:tcPr>
          <w:p w:rsidR="00B00489" w:rsidRPr="00B00489" w:rsidRDefault="00B00489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B00489" w:rsidP="005C59A1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A1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  <w:r w:rsidRPr="00B0048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5C59A1">
              <w:rPr>
                <w:rFonts w:ascii="Times New Roman" w:hAnsi="Times New Roman" w:cs="Times New Roman"/>
                <w:sz w:val="28"/>
                <w:szCs w:val="28"/>
              </w:rPr>
              <w:t>Краткое эссе (сообщение)</w:t>
            </w:r>
            <w:r w:rsidR="005C59A1" w:rsidRPr="005C59A1">
              <w:rPr>
                <w:rFonts w:ascii="Times New Roman" w:hAnsi="Times New Roman" w:cs="Times New Roman"/>
                <w:sz w:val="28"/>
                <w:szCs w:val="28"/>
              </w:rPr>
              <w:t xml:space="preserve"> о мировых тенденциях развития сферы услуг</w:t>
            </w:r>
          </w:p>
        </w:tc>
        <w:tc>
          <w:tcPr>
            <w:tcW w:w="1344" w:type="dxa"/>
          </w:tcPr>
          <w:p w:rsidR="00B00489" w:rsidRPr="00B00489" w:rsidRDefault="00A639A6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5C59A1" w:rsidRDefault="00B00489" w:rsidP="00B00489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A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2</w:t>
            </w:r>
            <w:r w:rsidR="005C59A1" w:rsidRPr="005C5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Сравнительный анализ структуры  ВВП Российской Федерации и валового регионального</w:t>
            </w:r>
            <w:r w:rsidR="005C59A1" w:rsidRPr="005C59A1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 Красноярского края</w:t>
            </w:r>
          </w:p>
        </w:tc>
        <w:tc>
          <w:tcPr>
            <w:tcW w:w="1344" w:type="dxa"/>
          </w:tcPr>
          <w:p w:rsidR="00B00489" w:rsidRPr="00B00489" w:rsidRDefault="00A639A6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0489" w:rsidRPr="00B00489" w:rsidTr="00D069CE">
        <w:tc>
          <w:tcPr>
            <w:tcW w:w="8434" w:type="dxa"/>
          </w:tcPr>
          <w:p w:rsidR="005C59A1" w:rsidRPr="005C59A1" w:rsidRDefault="00B00489" w:rsidP="005C59A1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9A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3</w:t>
            </w:r>
            <w:r w:rsidR="005C59A1" w:rsidRPr="005C5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Сравнительный анализ динамики сферы услуг в Российской Федерации и Красноярском крае</w:t>
            </w:r>
          </w:p>
          <w:p w:rsidR="00B00489" w:rsidRPr="005C59A1" w:rsidRDefault="00B00489" w:rsidP="00B00489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489" w:rsidRPr="00B00489" w:rsidRDefault="00A639A6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F93B33" w:rsidP="00B0048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B33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ссылки на источники информации</w:t>
            </w:r>
          </w:p>
        </w:tc>
        <w:tc>
          <w:tcPr>
            <w:tcW w:w="1344" w:type="dxa"/>
          </w:tcPr>
          <w:p w:rsidR="00B00489" w:rsidRPr="00B00489" w:rsidRDefault="00A639A6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0489" w:rsidRPr="00B00489" w:rsidTr="00D069CE">
        <w:tc>
          <w:tcPr>
            <w:tcW w:w="8434" w:type="dxa"/>
          </w:tcPr>
          <w:p w:rsidR="00B00489" w:rsidRPr="00B00489" w:rsidRDefault="00A639A6" w:rsidP="00A639A6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639A6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44" w:type="dxa"/>
          </w:tcPr>
          <w:p w:rsidR="00B00489" w:rsidRPr="00B00489" w:rsidRDefault="00A639A6" w:rsidP="00B0048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00489" w:rsidRPr="00B00489" w:rsidRDefault="00B00489" w:rsidP="00B004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7C9" w:rsidRDefault="006117C9" w:rsidP="0029325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9A1" w:rsidRDefault="005C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right="2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9A1">
        <w:rPr>
          <w:rFonts w:ascii="Times New Roman" w:eastAsia="Times New Roman" w:hAnsi="Times New Roman" w:cs="Times New Roman"/>
          <w:sz w:val="28"/>
          <w:szCs w:val="28"/>
        </w:rPr>
        <w:t>Дисциплина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Сервисная деятельность в торговле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Базовой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дисциплиной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бакалаврской образовательной программы по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«Сервис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 xml:space="preserve">торговле». Контрольная работа выполняется студентами заочной формы обучения </w:t>
      </w:r>
      <w:r w:rsidRPr="005C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подготовки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43.03.01«Сервис»</w:t>
      </w:r>
      <w:r w:rsidRPr="005C59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5C59A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43.03.01.31 «Сервис</w:t>
      </w:r>
      <w:r w:rsidRPr="005C59A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A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8"/>
        </w:rPr>
        <w:t>торговле»</w:t>
      </w:r>
      <w:r w:rsidRPr="005C5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59A1">
        <w:rPr>
          <w:rFonts w:ascii="Times New Roman" w:eastAsia="Times New Roman" w:hAnsi="Times New Roman" w:cs="Times New Roman"/>
          <w:sz w:val="28"/>
          <w:szCs w:val="24"/>
        </w:rPr>
        <w:t xml:space="preserve">согласно учебному плану.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Целью выполнения контрольной работы является:</w:t>
      </w:r>
    </w:p>
    <w:p w:rsidR="005C59A1" w:rsidRPr="005C59A1" w:rsidRDefault="00D1086D" w:rsidP="005C59A1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303F7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системы знаний по общим тенденциям развития сервисной деятельности</w:t>
      </w:r>
      <w:r w:rsidR="005C59A1" w:rsidRPr="005C59A1">
        <w:rPr>
          <w:rFonts w:ascii="Times New Roman" w:eastAsia="Times New Roman" w:hAnsi="Times New Roman" w:cs="Times New Roman"/>
          <w:sz w:val="28"/>
        </w:rPr>
        <w:t>;</w:t>
      </w:r>
    </w:p>
    <w:p w:rsidR="00D1086D" w:rsidRDefault="005C59A1" w:rsidP="005C59A1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приобретение студентами практических навыков</w:t>
      </w:r>
      <w:r w:rsidR="00D1086D" w:rsidRPr="00D1086D">
        <w:rPr>
          <w:rFonts w:ascii="Times New Roman" w:eastAsia="Times New Roman" w:hAnsi="Times New Roman" w:cs="Times New Roman"/>
          <w:sz w:val="28"/>
        </w:rPr>
        <w:t xml:space="preserve"> сбора, обработка, систематизации и представление результатов исследования.</w:t>
      </w:r>
    </w:p>
    <w:p w:rsidR="00D1086D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Контрольная работа составлена на материалах </w:t>
      </w:r>
      <w:r w:rsidR="00D1086D">
        <w:rPr>
          <w:rFonts w:ascii="Times New Roman" w:eastAsia="Times New Roman" w:hAnsi="Times New Roman" w:cs="Times New Roman"/>
          <w:sz w:val="28"/>
        </w:rPr>
        <w:t>статистической информации</w:t>
      </w:r>
      <w:r w:rsidRPr="005C59A1">
        <w:rPr>
          <w:rFonts w:ascii="Times New Roman" w:eastAsia="Times New Roman" w:hAnsi="Times New Roman" w:cs="Times New Roman"/>
          <w:sz w:val="28"/>
        </w:rPr>
        <w:t xml:space="preserve">, что позволяет студентам знакомиться с </w:t>
      </w:r>
      <w:r w:rsidR="00D1086D">
        <w:rPr>
          <w:rFonts w:ascii="Times New Roman" w:eastAsia="Times New Roman" w:hAnsi="Times New Roman" w:cs="Times New Roman"/>
          <w:sz w:val="28"/>
        </w:rPr>
        <w:t>тенденциями развития сферы услуг на различных уровнях экономики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.</w:t>
      </w:r>
    </w:p>
    <w:p w:rsidR="00D1086D" w:rsidRDefault="00D1086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9A1">
        <w:rPr>
          <w:rFonts w:ascii="Times New Roman" w:eastAsia="Times New Roman" w:hAnsi="Times New Roman" w:cs="Times New Roman"/>
          <w:b/>
          <w:sz w:val="28"/>
        </w:rPr>
        <w:lastRenderedPageBreak/>
        <w:t>ПОРЯДОК НАПИСАНИЯ И ЗАЩИТЫ КОНТРОЛЬНОЙ РАБОТЫ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Контрольная работа выполняется студентами самостоятельно согласно представленной </w:t>
      </w:r>
      <w:proofErr w:type="gramStart"/>
      <w:r w:rsidRPr="005C59A1">
        <w:rPr>
          <w:rFonts w:ascii="Times New Roman" w:eastAsia="Times New Roman" w:hAnsi="Times New Roman" w:cs="Times New Roman"/>
          <w:sz w:val="28"/>
        </w:rPr>
        <w:t>информации</w:t>
      </w:r>
      <w:proofErr w:type="gramEnd"/>
      <w:r w:rsidRPr="005C59A1">
        <w:rPr>
          <w:rFonts w:ascii="Times New Roman" w:eastAsia="Times New Roman" w:hAnsi="Times New Roman" w:cs="Times New Roman"/>
          <w:sz w:val="28"/>
        </w:rPr>
        <w:t xml:space="preserve"> </w:t>
      </w:r>
      <w:r w:rsidR="00D1086D">
        <w:rPr>
          <w:rFonts w:ascii="Times New Roman" w:eastAsia="Times New Roman" w:hAnsi="Times New Roman" w:cs="Times New Roman"/>
          <w:sz w:val="28"/>
        </w:rPr>
        <w:t>а также собственных исследований статистической информации</w:t>
      </w:r>
      <w:r w:rsidRPr="005C59A1">
        <w:rPr>
          <w:rFonts w:ascii="Times New Roman" w:eastAsia="Times New Roman" w:hAnsi="Times New Roman" w:cs="Times New Roman"/>
          <w:sz w:val="28"/>
        </w:rPr>
        <w:t>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Контрольная работа должна выполняться в полном соответствии с заданиями, содержать все необходимые расчеты, графики, пояснения;</w:t>
      </w:r>
      <w:r w:rsidR="00D1086D">
        <w:rPr>
          <w:rFonts w:ascii="Times New Roman" w:eastAsia="Times New Roman" w:hAnsi="Times New Roman" w:cs="Times New Roman"/>
          <w:sz w:val="28"/>
        </w:rPr>
        <w:t xml:space="preserve"> выводы, оформленные соответствующим образом.</w:t>
      </w:r>
      <w:r w:rsidRPr="005C59A1">
        <w:rPr>
          <w:rFonts w:ascii="Times New Roman" w:eastAsia="Times New Roman" w:hAnsi="Times New Roman" w:cs="Times New Roman"/>
          <w:sz w:val="28"/>
        </w:rPr>
        <w:t xml:space="preserve">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Контрольная работа оформляется в соответствии с требованиями ЕСКД и текстовым документам на одной стороне листа стандартного формата и подшивается в папку. Титульный лист контрольной работы оформляется в форме приложения 1.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Целесообразно выполнение расчетов, графиков, диаграмм и т.п. осуществлять на компьютерах с соответствующим оформлением.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Выполненная контрольная работа сдается для проверки руководителю работы на кафедру «Торгового дела и маркетинга». При соответствии представленной контрольной работы предъявляемым требованиям руководитель допускает работу к защите. К защите студент должен устранить все замечания, указанные руководителем при проверке.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 xml:space="preserve">Защита контрольной работы проводится на кафедре «Торгового дела и маркетинга» руководителем работы. </w:t>
      </w:r>
    </w:p>
    <w:p w:rsidR="005C59A1" w:rsidRPr="005C59A1" w:rsidRDefault="005C59A1" w:rsidP="005C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59A1">
        <w:rPr>
          <w:rFonts w:ascii="Times New Roman" w:eastAsia="Times New Roman" w:hAnsi="Times New Roman" w:cs="Times New Roman"/>
          <w:sz w:val="28"/>
        </w:rPr>
        <w:t>При оценке результатов работы учитывается степень самостоятельности студентов, умение делать экономически грамотные выводы и предложения по совершенствованию деятельности торгового предприятия.</w:t>
      </w:r>
    </w:p>
    <w:p w:rsidR="00D1086D" w:rsidRDefault="00D108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3257" w:rsidRPr="00A639A6" w:rsidRDefault="00293257" w:rsidP="0029325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3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 </w:t>
      </w:r>
      <w:r w:rsidR="00225286" w:rsidRPr="00A639A6">
        <w:rPr>
          <w:rFonts w:ascii="Times New Roman" w:hAnsi="Times New Roman" w:cs="Times New Roman"/>
          <w:b/>
          <w:sz w:val="28"/>
          <w:szCs w:val="28"/>
        </w:rPr>
        <w:t>Краткое эссе (сообщение) о мировых тенденциях развития сферы услуг.</w:t>
      </w:r>
    </w:p>
    <w:p w:rsidR="00293257" w:rsidRDefault="00433EAC" w:rsidP="0029325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9325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293257">
        <w:rPr>
          <w:rFonts w:ascii="Times New Roman" w:hAnsi="Times New Roman" w:cs="Times New Roman"/>
          <w:sz w:val="28"/>
          <w:szCs w:val="28"/>
        </w:rPr>
        <w:t>данных, представленных в таблице укажите</w:t>
      </w:r>
      <w:proofErr w:type="gramEnd"/>
      <w:r w:rsidR="00293257">
        <w:rPr>
          <w:rFonts w:ascii="Times New Roman" w:hAnsi="Times New Roman" w:cs="Times New Roman"/>
          <w:sz w:val="28"/>
          <w:szCs w:val="28"/>
        </w:rPr>
        <w:t xml:space="preserve"> 3 основных (на ваш взгляд) причины подобного распределения государств по значимости сферы услуг в экономике.</w:t>
      </w:r>
    </w:p>
    <w:p w:rsidR="00433EAC" w:rsidRDefault="00433EAC" w:rsidP="0029325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D5F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айти в открытых источниках и представить информацию об объемах сферы услуг в текущее время. (2022 год)</w:t>
      </w:r>
    </w:p>
    <w:p w:rsidR="00293257" w:rsidRDefault="0032435C" w:rsidP="0029325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-</w:t>
      </w:r>
      <w:r w:rsidR="00293257">
        <w:rPr>
          <w:rFonts w:ascii="Times New Roman" w:hAnsi="Times New Roman" w:cs="Times New Roman"/>
          <w:sz w:val="28"/>
          <w:szCs w:val="28"/>
        </w:rPr>
        <w:t xml:space="preserve"> Объем сферы услуг госуда</w:t>
      </w:r>
      <w:proofErr w:type="gramStart"/>
      <w:r w:rsidR="00293257">
        <w:rPr>
          <w:rFonts w:ascii="Times New Roman" w:hAnsi="Times New Roman" w:cs="Times New Roman"/>
          <w:sz w:val="28"/>
          <w:szCs w:val="28"/>
        </w:rPr>
        <w:t>рств с кр</w:t>
      </w:r>
      <w:proofErr w:type="gramEnd"/>
      <w:r w:rsidR="00293257">
        <w:rPr>
          <w:rFonts w:ascii="Times New Roman" w:hAnsi="Times New Roman" w:cs="Times New Roman"/>
          <w:sz w:val="28"/>
          <w:szCs w:val="28"/>
        </w:rPr>
        <w:t>упным ВВП за 2019 год</w:t>
      </w:r>
    </w:p>
    <w:p w:rsidR="00293257" w:rsidRDefault="00293257" w:rsidP="00293257">
      <w:pPr>
        <w:spacing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5137" cy="4762177"/>
            <wp:effectExtent l="0" t="0" r="0" b="63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55633" t="34349" r="10344" b="14946"/>
                    <a:stretch/>
                  </pic:blipFill>
                  <pic:spPr bwMode="auto">
                    <a:xfrm>
                      <a:off x="0" y="0"/>
                      <a:ext cx="5775144" cy="4778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FCD" w:rsidRPr="005173C1" w:rsidRDefault="00293257" w:rsidP="003C7D6F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</w:pPr>
      <w:r w:rsidRPr="00293257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gramStart"/>
      <w:r w:rsidRPr="00293257">
        <w:rPr>
          <w:rFonts w:ascii="Times New Roman" w:hAnsi="Times New Roman" w:cs="Times New Roman"/>
          <w:sz w:val="28"/>
          <w:szCs w:val="28"/>
        </w:rPr>
        <w:t>[</w:t>
      </w:r>
      <w:r w:rsidRPr="00293257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С.I.A. </w:t>
      </w:r>
      <w:proofErr w:type="spellStart"/>
      <w:r w:rsidRPr="00293257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theWorldFactbook</w:t>
      </w:r>
      <w:proofErr w:type="spellEnd"/>
      <w:r w:rsidRPr="00293257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[Электронный ресурс]: официальный сайт.</w:t>
      </w:r>
      <w:proofErr w:type="gramEnd"/>
      <w:r w:rsidRPr="00293257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293257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Режим доступа: </w:t>
      </w:r>
      <w:hyperlink r:id="rId8" w:history="1">
        <w:r w:rsidRPr="00293257">
          <w:rPr>
            <w:rStyle w:val="a3"/>
            <w:rFonts w:ascii="Times New Roman" w:eastAsia="SimSun" w:hAnsi="Times New Roman" w:cs="Times New Roman"/>
            <w:sz w:val="28"/>
            <w:szCs w:val="28"/>
            <w:shd w:val="clear" w:color="auto" w:fill="FFFFFF"/>
            <w:lang w:eastAsia="zh-CN"/>
          </w:rPr>
          <w:t>https://www.cia.gov/library/publications/the-world-factbook/</w:t>
        </w:r>
      </w:hyperlink>
      <w:r w:rsidRPr="00293257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5173C1" w:rsidRDefault="0051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59A1" w:rsidRDefault="00820011" w:rsidP="00820011">
      <w:pPr>
        <w:tabs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 </w:t>
      </w:r>
      <w:r w:rsidR="005C59A1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структуры  ВВП Российской Федерации и валового регионального продукта Красноярского края </w:t>
      </w:r>
    </w:p>
    <w:p w:rsidR="005173C1" w:rsidRPr="0029658C" w:rsidRDefault="005C59A1" w:rsidP="00820011">
      <w:pPr>
        <w:tabs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011" w:rsidRPr="0029658C">
        <w:rPr>
          <w:rFonts w:ascii="Times New Roman" w:hAnsi="Times New Roman" w:cs="Times New Roman"/>
          <w:b/>
          <w:sz w:val="28"/>
          <w:szCs w:val="28"/>
        </w:rPr>
        <w:t>На основании данных таблицы</w:t>
      </w:r>
      <w:r w:rsidR="0029658C" w:rsidRPr="0029658C">
        <w:rPr>
          <w:rFonts w:ascii="Times New Roman" w:hAnsi="Times New Roman" w:cs="Times New Roman"/>
          <w:b/>
          <w:sz w:val="28"/>
          <w:szCs w:val="28"/>
        </w:rPr>
        <w:t xml:space="preserve"> выполнить ряд заданий:</w:t>
      </w:r>
    </w:p>
    <w:p w:rsidR="00820011" w:rsidRPr="0029658C" w:rsidRDefault="0029658C" w:rsidP="00577B2A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58C">
        <w:rPr>
          <w:rFonts w:ascii="Times New Roman" w:hAnsi="Times New Roman" w:cs="Times New Roman"/>
          <w:sz w:val="28"/>
          <w:szCs w:val="28"/>
        </w:rPr>
        <w:t>рассчитать недостающие показатели;</w:t>
      </w:r>
    </w:p>
    <w:p w:rsidR="00820011" w:rsidRPr="0029658C" w:rsidRDefault="0029658C" w:rsidP="00577B2A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58C">
        <w:rPr>
          <w:rFonts w:ascii="Times New Roman" w:hAnsi="Times New Roman" w:cs="Times New Roman"/>
          <w:sz w:val="28"/>
          <w:szCs w:val="28"/>
        </w:rPr>
        <w:t>изобразить графически динамику ВВП и ВРП в целом и в разрезе отдельных секторов экономики;</w:t>
      </w:r>
    </w:p>
    <w:p w:rsidR="00820011" w:rsidRPr="0029658C" w:rsidRDefault="0029658C" w:rsidP="00577B2A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58C">
        <w:rPr>
          <w:rFonts w:ascii="Times New Roman" w:hAnsi="Times New Roman" w:cs="Times New Roman"/>
          <w:sz w:val="28"/>
          <w:szCs w:val="28"/>
        </w:rPr>
        <w:t>изобразить гра</w:t>
      </w:r>
      <w:r w:rsidR="00225286">
        <w:rPr>
          <w:rFonts w:ascii="Times New Roman" w:hAnsi="Times New Roman" w:cs="Times New Roman"/>
          <w:sz w:val="28"/>
          <w:szCs w:val="28"/>
        </w:rPr>
        <w:t>фически структуру ВВП РФ и ВРП К</w:t>
      </w:r>
      <w:r w:rsidRPr="0029658C">
        <w:rPr>
          <w:rFonts w:ascii="Times New Roman" w:hAnsi="Times New Roman" w:cs="Times New Roman"/>
          <w:sz w:val="28"/>
          <w:szCs w:val="28"/>
        </w:rPr>
        <w:t>расноярского края в 2015-2019 гг.</w:t>
      </w:r>
    </w:p>
    <w:p w:rsidR="0029658C" w:rsidRPr="0029658C" w:rsidRDefault="0029658C" w:rsidP="00577B2A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658C">
        <w:rPr>
          <w:rFonts w:ascii="Times New Roman" w:hAnsi="Times New Roman" w:cs="Times New Roman"/>
          <w:sz w:val="28"/>
          <w:szCs w:val="28"/>
        </w:rPr>
        <w:t xml:space="preserve">определить общие и отличительные черты развития сферы услуг в </w:t>
      </w:r>
      <w:bookmarkEnd w:id="0"/>
      <w:r w:rsidR="00225286">
        <w:rPr>
          <w:rFonts w:ascii="Times New Roman" w:hAnsi="Times New Roman" w:cs="Times New Roman"/>
          <w:sz w:val="28"/>
          <w:szCs w:val="28"/>
        </w:rPr>
        <w:t>Российской Федерации и К</w:t>
      </w:r>
      <w:r w:rsidRPr="0029658C">
        <w:rPr>
          <w:rFonts w:ascii="Times New Roman" w:hAnsi="Times New Roman" w:cs="Times New Roman"/>
          <w:sz w:val="28"/>
          <w:szCs w:val="28"/>
        </w:rPr>
        <w:t>расноярском крае;</w:t>
      </w:r>
    </w:p>
    <w:p w:rsidR="00820011" w:rsidRPr="0029658C" w:rsidRDefault="0029658C" w:rsidP="0029658C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58C">
        <w:rPr>
          <w:rFonts w:ascii="Times New Roman" w:hAnsi="Times New Roman" w:cs="Times New Roman"/>
          <w:sz w:val="28"/>
          <w:szCs w:val="28"/>
        </w:rPr>
        <w:t>обозначить причины расхождений в динамике и структуре</w:t>
      </w:r>
    </w:p>
    <w:p w:rsidR="00407457" w:rsidRPr="00407457" w:rsidRDefault="00562BCF" w:rsidP="00562BCF">
      <w:pPr>
        <w:pStyle w:val="a4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57">
        <w:rPr>
          <w:rFonts w:ascii="Times New Roman" w:hAnsi="Times New Roman" w:cs="Times New Roman"/>
          <w:sz w:val="28"/>
        </w:rPr>
        <w:t>Таблица –</w:t>
      </w:r>
      <w:r w:rsidR="00407457" w:rsidRPr="00407457">
        <w:rPr>
          <w:rFonts w:ascii="Times New Roman" w:hAnsi="Times New Roman" w:cs="Times New Roman"/>
          <w:sz w:val="28"/>
        </w:rPr>
        <w:t xml:space="preserve"> Внутренний валовой продукт в разрезе отраслей экономики</w:t>
      </w:r>
    </w:p>
    <w:tbl>
      <w:tblPr>
        <w:tblW w:w="9602" w:type="dxa"/>
        <w:tblInd w:w="93" w:type="dxa"/>
        <w:tblLook w:val="04A0"/>
      </w:tblPr>
      <w:tblGrid>
        <w:gridCol w:w="2784"/>
        <w:gridCol w:w="1310"/>
        <w:gridCol w:w="1310"/>
        <w:gridCol w:w="1310"/>
        <w:gridCol w:w="1443"/>
        <w:gridCol w:w="1445"/>
      </w:tblGrid>
      <w:tr w:rsidR="00407457" w:rsidRPr="00511FEA" w:rsidTr="00C44E8F">
        <w:trPr>
          <w:trHeight w:val="331"/>
        </w:trPr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Отрасли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2107</w:t>
            </w:r>
          </w:p>
        </w:tc>
        <w:tc>
          <w:tcPr>
            <w:tcW w:w="14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Внутренний валовой продукт, млрд. руб. </w:t>
            </w:r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83 087,36    </w:t>
            </w:r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85 616,08    </w:t>
            </w:r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91 843,15    </w:t>
            </w:r>
          </w:p>
        </w:tc>
        <w:tc>
          <w:tcPr>
            <w:tcW w:w="14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103 861,65    </w:t>
            </w:r>
          </w:p>
        </w:tc>
        <w:tc>
          <w:tcPr>
            <w:tcW w:w="14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109 241,54    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100,00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100,00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100,00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100,00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100,00    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Добывающие отрасли и</w:t>
            </w:r>
            <w:proofErr w:type="gramStart"/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11 715,32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11 897,56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13 592,79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17 864,20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18 352,58    </w:t>
            </w:r>
          </w:p>
        </w:tc>
      </w:tr>
      <w:tr w:rsidR="00407457" w:rsidRPr="00511FEA" w:rsidTr="00CA144A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Уд</w:t>
            </w:r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ес,%</w:t>
            </w:r>
            <w:proofErr w:type="spell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Сфера производства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14 207,94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14 056,81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15 705,18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18 175,79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19 226,51    </w:t>
            </w:r>
          </w:p>
        </w:tc>
      </w:tr>
      <w:tr w:rsidR="00407457" w:rsidRPr="00511FEA" w:rsidTr="00CA144A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Уд</w:t>
            </w:r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ес,%</w:t>
            </w:r>
            <w:proofErr w:type="spell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Сфера услуг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57 164,10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59 661,71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62 545,19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67 821,66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71 662,45    </w:t>
            </w:r>
          </w:p>
        </w:tc>
      </w:tr>
      <w:tr w:rsidR="00407457" w:rsidRPr="00511FEA" w:rsidTr="00CA144A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Уд</w:t>
            </w:r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ес,%</w:t>
            </w:r>
            <w:proofErr w:type="spell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7457" w:rsidRPr="00511FEA" w:rsidTr="00C44E8F">
        <w:trPr>
          <w:trHeight w:val="331"/>
        </w:trPr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Красноярский край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Отрасли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Внутренний валовой продукт, млрд. руб. </w:t>
            </w:r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1 410,72    </w:t>
            </w:r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1 667,04    </w:t>
            </w:r>
          </w:p>
        </w:tc>
        <w:tc>
          <w:tcPr>
            <w:tcW w:w="1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1 745,74    </w:t>
            </w:r>
          </w:p>
        </w:tc>
        <w:tc>
          <w:tcPr>
            <w:tcW w:w="14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1 899,23    </w:t>
            </w:r>
          </w:p>
        </w:tc>
        <w:tc>
          <w:tcPr>
            <w:tcW w:w="14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2 280,03    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100,00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100,00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100,00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100,00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100,00    </w:t>
            </w: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Добывающие отрасли и</w:t>
            </w:r>
            <w:proofErr w:type="gramStart"/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293,73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378,32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388,52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449,11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641,41    </w:t>
            </w:r>
          </w:p>
        </w:tc>
      </w:tr>
      <w:tr w:rsidR="00407457" w:rsidRPr="00511FEA" w:rsidTr="00CA144A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Уд</w:t>
            </w:r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ес,%</w:t>
            </w:r>
            <w:proofErr w:type="spell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Сфера производства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497,70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617,89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651,98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683,56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829,71    </w:t>
            </w:r>
          </w:p>
        </w:tc>
      </w:tr>
      <w:tr w:rsidR="00407457" w:rsidRPr="00511FEA" w:rsidTr="00CA144A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Уд</w:t>
            </w:r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ес,%</w:t>
            </w:r>
            <w:proofErr w:type="spell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407457" w:rsidRPr="00511FEA" w:rsidTr="00C44E8F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Сфера услуг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619,29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670,84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705,24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766,56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808,91    </w:t>
            </w:r>
          </w:p>
        </w:tc>
      </w:tr>
      <w:tr w:rsidR="00407457" w:rsidRPr="00511FEA" w:rsidTr="00CA144A">
        <w:trPr>
          <w:trHeight w:val="331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7457" w:rsidRPr="00B0477A" w:rsidRDefault="00407457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Уд</w:t>
            </w:r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ес,%</w:t>
            </w:r>
            <w:proofErr w:type="spellEnd"/>
            <w:r w:rsidRPr="00B04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7457" w:rsidRPr="00B0477A" w:rsidRDefault="00407457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</w:tbl>
    <w:p w:rsidR="00820011" w:rsidRPr="00474976" w:rsidRDefault="003C5BF0" w:rsidP="00291109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 по и</w:t>
      </w:r>
      <w:r w:rsidR="00407457" w:rsidRPr="00B22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 w:rsidRPr="00B223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7457" w:rsidRPr="00B2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407457" w:rsidRPr="00B2232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B2232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Федеральная служба государственной статистики [Электронный ресурс]: официальный сайт.</w:t>
      </w:r>
      <w:proofErr w:type="gramEnd"/>
      <w:r w:rsidRPr="00B2232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B2232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Режим доступа: </w:t>
      </w:r>
      <w:hyperlink r:id="rId9" w:history="1">
        <w:r w:rsidRPr="00B2232F">
          <w:rPr>
            <w:rStyle w:val="a3"/>
            <w:rFonts w:ascii="Times New Roman" w:eastAsia="SimSun" w:hAnsi="Times New Roman" w:cs="Times New Roman"/>
            <w:sz w:val="28"/>
            <w:szCs w:val="28"/>
            <w:shd w:val="clear" w:color="auto" w:fill="FFFFFF"/>
            <w:lang w:eastAsia="zh-CN"/>
          </w:rPr>
          <w:t>https://rosstat.gov.ru/statistic</w:t>
        </w:r>
      </w:hyperlink>
      <w:r w:rsidR="00407457" w:rsidRPr="00B2232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</w:p>
    <w:p w:rsidR="00474976" w:rsidRDefault="00474976" w:rsidP="00474976">
      <w:pPr>
        <w:tabs>
          <w:tab w:val="left" w:pos="993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3 </w:t>
      </w:r>
      <w:r w:rsidR="005C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динамики сферы услуг в Российской Федерации и Красноярском крае</w:t>
      </w:r>
    </w:p>
    <w:p w:rsidR="0096064C" w:rsidRDefault="0096064C" w:rsidP="004A31F0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открытых источников информации дополнить динамику объема сферы услуг до 2021 года включительно.</w:t>
      </w:r>
      <w:r w:rsidR="006B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B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31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B4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ВВП и ВРП в разрезе ОКВЭД).</w:t>
      </w:r>
    </w:p>
    <w:p w:rsidR="00474976" w:rsidRPr="003D00C9" w:rsidRDefault="00474976" w:rsidP="003D00C9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недостающие показатели в таблице;</w:t>
      </w:r>
    </w:p>
    <w:p w:rsidR="00474976" w:rsidRPr="003D00C9" w:rsidRDefault="00474976" w:rsidP="003D00C9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Проиллюстрировать динамику развития сферы услуг в Российской федерации и красноярском крае;</w:t>
      </w:r>
    </w:p>
    <w:p w:rsidR="00474976" w:rsidRPr="003D00C9" w:rsidRDefault="003D00C9" w:rsidP="00577B2A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общие и отличительные черты в динамике объемов сферы услуг в стране и регионе.</w:t>
      </w:r>
    </w:p>
    <w:p w:rsidR="00474976" w:rsidRDefault="00562BCF" w:rsidP="00474976">
      <w:pPr>
        <w:widowControl w:val="0"/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-</w:t>
      </w:r>
      <w:r w:rsidR="0047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объемов сферы услуг по Российской Федерации и Красноярскому краю, млрд. руб.</w:t>
      </w:r>
    </w:p>
    <w:tbl>
      <w:tblPr>
        <w:tblW w:w="9341" w:type="dxa"/>
        <w:tblInd w:w="93" w:type="dxa"/>
        <w:tblLook w:val="04A0"/>
      </w:tblPr>
      <w:tblGrid>
        <w:gridCol w:w="1436"/>
        <w:gridCol w:w="2678"/>
        <w:gridCol w:w="2777"/>
        <w:gridCol w:w="2450"/>
      </w:tblGrid>
      <w:tr w:rsidR="00474976" w:rsidRPr="00514786" w:rsidTr="00C44E8F">
        <w:trPr>
          <w:trHeight w:val="262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Годы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Показатели</w:t>
            </w:r>
          </w:p>
        </w:tc>
      </w:tr>
      <w:tr w:rsidR="00474976" w:rsidRPr="00514786" w:rsidTr="00C44E8F">
        <w:trPr>
          <w:trHeight w:val="446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Объем сферы услуг, млрд. руб.</w:t>
            </w:r>
          </w:p>
        </w:tc>
        <w:tc>
          <w:tcPr>
            <w:tcW w:w="27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Абсолютное отклонение</w:t>
            </w:r>
            <w:proofErr w:type="gramStart"/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(+;-) </w:t>
            </w:r>
            <w:proofErr w:type="gramEnd"/>
          </w:p>
        </w:tc>
        <w:tc>
          <w:tcPr>
            <w:tcW w:w="24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Цепные темпы изменения, %</w:t>
            </w:r>
          </w:p>
        </w:tc>
      </w:tr>
      <w:tr w:rsidR="00474976" w:rsidRPr="00514786" w:rsidTr="00C44E8F">
        <w:trPr>
          <w:trHeight w:val="262"/>
        </w:trPr>
        <w:tc>
          <w:tcPr>
            <w:tcW w:w="934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Российская  Федерация</w:t>
            </w: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2008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21 192,90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2009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27 187,01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36 368,23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41 396,97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45 405,26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48 686,84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55 874,24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57 164,10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59 661,71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62 545,19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67 821,66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71 662,45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6064C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2020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6064C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2021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C44E8F">
        <w:trPr>
          <w:trHeight w:val="262"/>
        </w:trPr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Красноярский край</w:t>
            </w: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2008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354,14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2009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376,70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421,53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487,00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563,92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591,73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619,29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A31F0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  <w:r w:rsidR="00474976"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015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670,84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705,24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766,56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74976" w:rsidRPr="00514786" w:rsidTr="0096064C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2018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F652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808,91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4976" w:rsidRPr="009F6525" w:rsidRDefault="00474976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6064C" w:rsidRPr="00514786" w:rsidTr="0096064C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Pr="009F6525" w:rsidRDefault="0096064C" w:rsidP="0096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2019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6064C" w:rsidRPr="00514786" w:rsidTr="0096064C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Default="0096064C" w:rsidP="0096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2020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96064C" w:rsidRPr="00514786" w:rsidTr="00474976">
        <w:trPr>
          <w:trHeight w:val="262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Default="0096064C" w:rsidP="0096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2021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4C" w:rsidRPr="009F6525" w:rsidRDefault="0096064C" w:rsidP="00C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F93B33" w:rsidRDefault="00F93B33" w:rsidP="004A31F0">
      <w:pPr>
        <w:tabs>
          <w:tab w:val="left" w:pos="993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B33" w:rsidRDefault="00F93B33" w:rsidP="00F93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33">
        <w:rPr>
          <w:rFonts w:ascii="Times New Roman" w:hAnsi="Times New Roman" w:cs="Times New Roman"/>
          <w:b/>
          <w:sz w:val="28"/>
          <w:szCs w:val="28"/>
        </w:rPr>
        <w:t>Полезные ссылки на информацию</w:t>
      </w:r>
    </w:p>
    <w:p w:rsidR="00F93B33" w:rsidRPr="00FF6ADF" w:rsidRDefault="00F93B33" w:rsidP="00F93B33">
      <w:pPr>
        <w:pStyle w:val="a4"/>
        <w:numPr>
          <w:ilvl w:val="0"/>
          <w:numId w:val="7"/>
        </w:numPr>
        <w:spacing w:after="200" w:line="276" w:lineRule="auto"/>
        <w:ind w:left="0" w:firstLine="1069"/>
        <w:jc w:val="both"/>
        <w:rPr>
          <w:sz w:val="28"/>
          <w:szCs w:val="28"/>
        </w:rPr>
      </w:pP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Единая межведомственная информационно-статистическая система [Электронный ресурс]: официальный сайт. Режим доступа: </w:t>
      </w:r>
      <w:hyperlink r:id="rId10" w:history="1">
        <w:r w:rsidRPr="00FF6ADF">
          <w:rPr>
            <w:rStyle w:val="a3"/>
            <w:sz w:val="28"/>
            <w:szCs w:val="28"/>
          </w:rPr>
          <w:t>https://rosstat.gov.ru/emiss</w:t>
        </w:r>
      </w:hyperlink>
      <w:r w:rsidRPr="00FF6ADF">
        <w:rPr>
          <w:sz w:val="28"/>
          <w:szCs w:val="28"/>
        </w:rPr>
        <w:t xml:space="preserve"> </w:t>
      </w:r>
    </w:p>
    <w:p w:rsidR="00F93B33" w:rsidRPr="00FF6ADF" w:rsidRDefault="00F93B33" w:rsidP="00F93B3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1069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Российский статистический ежегодник. 2020: Стат. сборник./Росстат. Москва</w:t>
      </w:r>
      <w:proofErr w:type="gramStart"/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., </w:t>
      </w:r>
      <w:proofErr w:type="gramEnd"/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2020  – 700 с.  </w:t>
      </w:r>
      <w:hyperlink r:id="rId11" w:history="1">
        <w:r w:rsidRPr="00FF6ADF">
          <w:rPr>
            <w:rStyle w:val="a3"/>
            <w:rFonts w:ascii="Times New Roman" w:eastAsia="SimSun" w:hAnsi="Times New Roman" w:cs="Times New Roman"/>
            <w:sz w:val="28"/>
            <w:szCs w:val="28"/>
            <w:shd w:val="clear" w:color="auto" w:fill="FFFFFF"/>
            <w:lang w:eastAsia="zh-CN"/>
          </w:rPr>
          <w:t>https://rosstat.gov.ru/storage/mediabank/Ejegodnik_2020.pdf</w:t>
        </w:r>
      </w:hyperlink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</w:p>
    <w:p w:rsidR="00F93B33" w:rsidRPr="00FF6ADF" w:rsidRDefault="00F93B33" w:rsidP="00F93B3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Красноярский краевой статистический ежегодник, 2020: Стат. сборник/</w:t>
      </w:r>
      <w:proofErr w:type="spellStart"/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Красноярскстат</w:t>
      </w:r>
      <w:proofErr w:type="spellEnd"/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. – К78, Красноярск, 2020. – 519 с.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hyperlink r:id="rId12" w:history="1">
        <w:r w:rsidRPr="00A231BD">
          <w:rPr>
            <w:rStyle w:val="a3"/>
            <w:rFonts w:ascii="Times New Roman" w:eastAsia="SimSun" w:hAnsi="Times New Roman" w:cs="Times New Roman"/>
            <w:sz w:val="28"/>
            <w:szCs w:val="28"/>
            <w:shd w:val="clear" w:color="auto" w:fill="FFFFFF"/>
            <w:lang w:eastAsia="zh-CN"/>
          </w:rPr>
          <w:t>https://24.rosstat.gov.ru/folder/30015</w:t>
        </w:r>
      </w:hyperlink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</w:p>
    <w:p w:rsidR="00F93B33" w:rsidRPr="00FF6ADF" w:rsidRDefault="00F93B33" w:rsidP="00F93B33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FF6ADF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Федеральная служба государственной статистики [Электронный ресурс]: официальный сайт. Режим доступа: </w:t>
      </w:r>
      <w:hyperlink r:id="rId13" w:history="1">
        <w:r w:rsidRPr="00A231BD">
          <w:rPr>
            <w:rStyle w:val="a3"/>
            <w:rFonts w:ascii="Times New Roman" w:eastAsia="SimSun" w:hAnsi="Times New Roman" w:cs="Times New Roman"/>
            <w:sz w:val="28"/>
            <w:szCs w:val="28"/>
            <w:shd w:val="clear" w:color="auto" w:fill="FFFFFF"/>
            <w:lang w:eastAsia="zh-CN"/>
          </w:rPr>
          <w:t>https://rosstat.gov.ru/</w:t>
        </w:r>
      </w:hyperlink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</w:p>
    <w:p w:rsidR="00F93B33" w:rsidRDefault="00F93B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1666" w:rsidRDefault="006B1666" w:rsidP="006B1666">
      <w:pPr>
        <w:spacing w:before="68"/>
        <w:ind w:right="106"/>
        <w:jc w:val="right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lastRenderedPageBreak/>
        <w:t>ПРИЛОЖЕНИЕ</w:t>
      </w:r>
    </w:p>
    <w:p w:rsidR="006B1666" w:rsidRDefault="006B1666" w:rsidP="006B1666">
      <w:pPr>
        <w:spacing w:before="2"/>
        <w:ind w:left="1449" w:right="1452"/>
        <w:jc w:val="center"/>
        <w:rPr>
          <w:rFonts w:ascii="Times New Roman" w:hAnsi="Times New Roman" w:cs="Times New Roman"/>
          <w:i/>
          <w:sz w:val="23"/>
        </w:rPr>
      </w:pPr>
      <w:r>
        <w:rPr>
          <w:rFonts w:ascii="Times New Roman" w:hAnsi="Times New Roman" w:cs="Times New Roman"/>
          <w:i/>
          <w:sz w:val="23"/>
        </w:rPr>
        <w:t>Образец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оформления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титульного</w:t>
      </w:r>
      <w:r>
        <w:rPr>
          <w:rFonts w:ascii="Times New Roman" w:hAnsi="Times New Roman" w:cs="Times New Roman"/>
          <w:i/>
          <w:spacing w:val="-3"/>
          <w:sz w:val="23"/>
        </w:rPr>
        <w:t xml:space="preserve"> </w:t>
      </w:r>
      <w:r>
        <w:rPr>
          <w:rFonts w:ascii="Times New Roman" w:hAnsi="Times New Roman" w:cs="Times New Roman"/>
          <w:i/>
          <w:sz w:val="23"/>
        </w:rPr>
        <w:t>листа</w:t>
      </w:r>
    </w:p>
    <w:p w:rsidR="006B1666" w:rsidRDefault="006B1666" w:rsidP="006B1666">
      <w:pPr>
        <w:pStyle w:val="a7"/>
        <w:spacing w:before="4"/>
        <w:jc w:val="center"/>
        <w:rPr>
          <w:i/>
          <w:sz w:val="15"/>
        </w:rPr>
      </w:pPr>
    </w:p>
    <w:p w:rsidR="006B1666" w:rsidRDefault="006B1666" w:rsidP="006B1666">
      <w:pPr>
        <w:pStyle w:val="1"/>
        <w:spacing w:line="360" w:lineRule="auto"/>
        <w:ind w:left="1449" w:right="1457"/>
        <w:jc w:val="center"/>
        <w:rPr>
          <w:lang w:val="ru-RU"/>
        </w:rPr>
      </w:pPr>
      <w:r>
        <w:rPr>
          <w:lang w:val="ru-RU"/>
        </w:rPr>
        <w:t>Министерство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науки и высшего образования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РФ</w:t>
      </w:r>
    </w:p>
    <w:p w:rsidR="006B1666" w:rsidRDefault="006B1666" w:rsidP="006B1666">
      <w:pPr>
        <w:spacing w:after="0" w:line="240" w:lineRule="auto"/>
        <w:ind w:left="312" w:right="3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6B1666" w:rsidRDefault="006B1666" w:rsidP="006B1666">
      <w:pPr>
        <w:spacing w:after="0" w:line="240" w:lineRule="auto"/>
        <w:ind w:left="312" w:right="3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образовательное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учреждение высшего образования</w:t>
      </w:r>
    </w:p>
    <w:p w:rsidR="006B1666" w:rsidRDefault="006B1666" w:rsidP="006B1666">
      <w:pPr>
        <w:pStyle w:val="a7"/>
        <w:spacing w:line="360" w:lineRule="auto"/>
        <w:jc w:val="center"/>
        <w:rPr>
          <w:b/>
        </w:rPr>
      </w:pPr>
    </w:p>
    <w:p w:rsidR="006B1666" w:rsidRDefault="006B1666" w:rsidP="006B1666">
      <w:pPr>
        <w:spacing w:line="360" w:lineRule="auto"/>
        <w:ind w:left="1446" w:right="14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СИБИРСКИЙ ФЕДЕРАЛЬНЫЙ УНИВЕРСИТЕТ</w:t>
      </w:r>
      <w:r>
        <w:rPr>
          <w:rFonts w:ascii="Times New Roman" w:hAnsi="Times New Roman" w:cs="Times New Roman"/>
          <w:b/>
          <w:spacing w:val="-57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ИНСТИТУТ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ТОРГОВЛИ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СФЕРЫ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</w:t>
      </w:r>
    </w:p>
    <w:p w:rsidR="006B1666" w:rsidRDefault="006B1666" w:rsidP="006B1666">
      <w:pPr>
        <w:pStyle w:val="a7"/>
        <w:spacing w:line="360" w:lineRule="auto"/>
        <w:jc w:val="center"/>
        <w:rPr>
          <w:b/>
        </w:rPr>
      </w:pPr>
    </w:p>
    <w:p w:rsidR="006B1666" w:rsidRDefault="006B1666" w:rsidP="006B1666">
      <w:pPr>
        <w:pStyle w:val="1"/>
        <w:spacing w:line="360" w:lineRule="auto"/>
        <w:ind w:left="1449" w:right="1454"/>
        <w:jc w:val="center"/>
        <w:rPr>
          <w:lang w:val="ru-RU"/>
        </w:rPr>
      </w:pPr>
      <w:r>
        <w:rPr>
          <w:lang w:val="ru-RU"/>
        </w:rPr>
        <w:t>Кафедра</w:t>
      </w:r>
      <w:r>
        <w:rPr>
          <w:spacing w:val="-3"/>
          <w:lang w:val="ru-RU"/>
        </w:rPr>
        <w:t xml:space="preserve"> т</w:t>
      </w:r>
      <w:r>
        <w:rPr>
          <w:lang w:val="ru-RU"/>
        </w:rPr>
        <w:t>оргового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дела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маркетинга</w:t>
      </w:r>
    </w:p>
    <w:p w:rsidR="006B1666" w:rsidRDefault="006B1666" w:rsidP="006B1666">
      <w:pPr>
        <w:pStyle w:val="a7"/>
        <w:jc w:val="center"/>
        <w:rPr>
          <w:b/>
          <w:sz w:val="26"/>
        </w:rPr>
      </w:pPr>
    </w:p>
    <w:p w:rsidR="006B1666" w:rsidRDefault="006B1666" w:rsidP="006B1666">
      <w:pPr>
        <w:pStyle w:val="a7"/>
        <w:spacing w:before="4"/>
        <w:jc w:val="center"/>
        <w:rPr>
          <w:b/>
          <w:sz w:val="23"/>
        </w:rPr>
      </w:pPr>
    </w:p>
    <w:p w:rsidR="006B1666" w:rsidRDefault="006B1666" w:rsidP="006B1666">
      <w:pPr>
        <w:ind w:left="2854" w:right="28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6B1666" w:rsidRDefault="006B1666" w:rsidP="006B1666">
      <w:pPr>
        <w:pStyle w:val="a7"/>
        <w:spacing w:before="10"/>
        <w:jc w:val="center"/>
        <w:rPr>
          <w:b/>
          <w:sz w:val="28"/>
          <w:szCs w:val="28"/>
        </w:rPr>
      </w:pPr>
    </w:p>
    <w:p w:rsidR="006B1666" w:rsidRDefault="006B1666" w:rsidP="006B1666">
      <w:pPr>
        <w:ind w:left="113" w:right="454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F93B33" w:rsidRPr="00F93B33" w:rsidRDefault="00F93B33" w:rsidP="00F93B33">
      <w:pPr>
        <w:pStyle w:val="a7"/>
        <w:spacing w:before="10"/>
        <w:jc w:val="center"/>
        <w:rPr>
          <w:b/>
          <w:sz w:val="28"/>
          <w:szCs w:val="28"/>
        </w:rPr>
      </w:pPr>
    </w:p>
    <w:p w:rsidR="00F93B33" w:rsidRPr="00F93B33" w:rsidRDefault="00F93B33" w:rsidP="00F93B33">
      <w:pPr>
        <w:ind w:left="113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33">
        <w:rPr>
          <w:rFonts w:ascii="Times New Roman" w:hAnsi="Times New Roman" w:cs="Times New Roman"/>
          <w:b/>
          <w:sz w:val="28"/>
          <w:szCs w:val="28"/>
        </w:rPr>
        <w:t>по</w:t>
      </w:r>
      <w:r w:rsidRPr="00F93B3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93B33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F93B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93B33">
        <w:rPr>
          <w:rFonts w:ascii="Times New Roman" w:hAnsi="Times New Roman" w:cs="Times New Roman"/>
          <w:b/>
          <w:sz w:val="28"/>
          <w:szCs w:val="28"/>
        </w:rPr>
        <w:t>«Сервисная деятельность в торговле»</w:t>
      </w:r>
    </w:p>
    <w:p w:rsidR="00F93B33" w:rsidRPr="00F93B33" w:rsidRDefault="00F93B33" w:rsidP="00F93B33">
      <w:pPr>
        <w:pStyle w:val="a7"/>
        <w:jc w:val="center"/>
        <w:rPr>
          <w:b/>
          <w:sz w:val="28"/>
          <w:szCs w:val="28"/>
        </w:rPr>
      </w:pPr>
    </w:p>
    <w:p w:rsidR="00F93B33" w:rsidRPr="00F93B33" w:rsidRDefault="00F93B33" w:rsidP="00F93B33">
      <w:pPr>
        <w:pStyle w:val="a7"/>
        <w:jc w:val="center"/>
        <w:rPr>
          <w:b/>
          <w:sz w:val="28"/>
          <w:szCs w:val="28"/>
        </w:rPr>
      </w:pPr>
    </w:p>
    <w:p w:rsidR="00F93B33" w:rsidRPr="00F93B33" w:rsidRDefault="00F93B33" w:rsidP="00F93B33">
      <w:pPr>
        <w:pStyle w:val="a7"/>
        <w:jc w:val="center"/>
        <w:rPr>
          <w:b/>
          <w:sz w:val="28"/>
          <w:szCs w:val="28"/>
        </w:rPr>
      </w:pPr>
    </w:p>
    <w:p w:rsidR="00F93B33" w:rsidRPr="00F93B33" w:rsidRDefault="00F93B33" w:rsidP="00F93B33">
      <w:pPr>
        <w:pStyle w:val="a7"/>
        <w:jc w:val="center"/>
        <w:rPr>
          <w:b/>
          <w:sz w:val="28"/>
          <w:szCs w:val="28"/>
        </w:rPr>
      </w:pPr>
    </w:p>
    <w:p w:rsidR="00F93B33" w:rsidRPr="00F93B33" w:rsidRDefault="00F93B33" w:rsidP="00F93B33">
      <w:pPr>
        <w:pStyle w:val="a7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21"/>
      </w:tblGrid>
      <w:tr w:rsidR="00F93B33" w:rsidRPr="00F93B33" w:rsidTr="00D069CE">
        <w:tc>
          <w:tcPr>
            <w:tcW w:w="5070" w:type="dxa"/>
          </w:tcPr>
          <w:p w:rsidR="00F93B33" w:rsidRPr="00F93B33" w:rsidRDefault="00F93B33" w:rsidP="00F93B33">
            <w:pPr>
              <w:pStyle w:val="a7"/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F93B33">
              <w:rPr>
                <w:sz w:val="28"/>
                <w:szCs w:val="28"/>
              </w:rPr>
              <w:t>Студент</w:t>
            </w:r>
            <w:proofErr w:type="spellEnd"/>
          </w:p>
        </w:tc>
        <w:tc>
          <w:tcPr>
            <w:tcW w:w="4221" w:type="dxa"/>
          </w:tcPr>
          <w:p w:rsidR="00F93B33" w:rsidRPr="00F93B33" w:rsidRDefault="00F93B33" w:rsidP="00F93B33">
            <w:pPr>
              <w:tabs>
                <w:tab w:val="left" w:pos="4888"/>
                <w:tab w:val="left" w:pos="9233"/>
              </w:tabs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proofErr w:type="spellEnd"/>
          </w:p>
        </w:tc>
      </w:tr>
      <w:tr w:rsidR="00F93B33" w:rsidRPr="00F93B33" w:rsidTr="00D069CE">
        <w:tc>
          <w:tcPr>
            <w:tcW w:w="5070" w:type="dxa"/>
          </w:tcPr>
          <w:p w:rsidR="00F93B33" w:rsidRPr="00F93B33" w:rsidRDefault="00F93B33" w:rsidP="00F93B33">
            <w:pPr>
              <w:tabs>
                <w:tab w:val="left" w:pos="4418"/>
              </w:tabs>
              <w:ind w:left="102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4221" w:type="dxa"/>
          </w:tcPr>
          <w:p w:rsidR="00F93B33" w:rsidRPr="00F93B33" w:rsidRDefault="00F93B33" w:rsidP="00F93B33">
            <w:pPr>
              <w:spacing w:line="25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</w:t>
            </w:r>
            <w:proofErr w:type="spellEnd"/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93B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степень,</w:t>
            </w:r>
            <w:r w:rsidRPr="00F93B3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должность,</w:t>
            </w:r>
            <w:r w:rsidRPr="00F93B3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Ф.И.О.)</w:t>
            </w:r>
          </w:p>
        </w:tc>
      </w:tr>
      <w:tr w:rsidR="00F93B33" w:rsidRPr="00F93B33" w:rsidTr="00D069CE">
        <w:tc>
          <w:tcPr>
            <w:tcW w:w="5070" w:type="dxa"/>
          </w:tcPr>
          <w:p w:rsidR="00F93B33" w:rsidRPr="00F93B33" w:rsidRDefault="00F93B33" w:rsidP="00F93B33">
            <w:pPr>
              <w:tabs>
                <w:tab w:val="left" w:pos="1560"/>
                <w:tab w:val="left" w:pos="4288"/>
              </w:tabs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proofErr w:type="spellEnd"/>
            <w:r w:rsidRPr="00F93B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93B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93B3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  <w:p w:rsidR="00F93B33" w:rsidRPr="00F93B33" w:rsidRDefault="00F93B33" w:rsidP="00F93B33">
            <w:pPr>
              <w:tabs>
                <w:tab w:val="left" w:pos="4418"/>
              </w:tabs>
              <w:ind w:left="102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F93B33" w:rsidRPr="00F93B33" w:rsidRDefault="00F93B33" w:rsidP="00F93B33">
            <w:pPr>
              <w:spacing w:line="256" w:lineRule="exact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B33" w:rsidRPr="00F93B33" w:rsidRDefault="00F93B33" w:rsidP="00F93B33">
      <w:pPr>
        <w:pStyle w:val="a7"/>
        <w:rPr>
          <w:b/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rPr>
          <w:sz w:val="28"/>
          <w:szCs w:val="28"/>
        </w:rPr>
      </w:pPr>
    </w:p>
    <w:p w:rsidR="00F93B33" w:rsidRPr="00F93B33" w:rsidRDefault="00F93B33" w:rsidP="00F93B33">
      <w:pPr>
        <w:pStyle w:val="a7"/>
        <w:spacing w:before="7"/>
        <w:rPr>
          <w:sz w:val="28"/>
          <w:szCs w:val="28"/>
        </w:rPr>
      </w:pPr>
    </w:p>
    <w:p w:rsidR="00474976" w:rsidRPr="00B2232F" w:rsidRDefault="00F93B33" w:rsidP="00F93B33">
      <w:pPr>
        <w:spacing w:before="91"/>
        <w:ind w:left="1449" w:right="1452"/>
        <w:jc w:val="center"/>
        <w:rPr>
          <w:rFonts w:ascii="Times New Roman" w:hAnsi="Times New Roman" w:cs="Times New Roman"/>
          <w:sz w:val="28"/>
          <w:szCs w:val="28"/>
        </w:rPr>
      </w:pPr>
      <w:r w:rsidRPr="00F93B33">
        <w:rPr>
          <w:rFonts w:ascii="Times New Roman" w:hAnsi="Times New Roman" w:cs="Times New Roman"/>
          <w:b/>
          <w:sz w:val="28"/>
          <w:szCs w:val="28"/>
        </w:rPr>
        <w:t>Красноярск</w:t>
      </w:r>
      <w:r w:rsidRPr="00F93B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93B3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B1666">
        <w:rPr>
          <w:rFonts w:ascii="Times New Roman" w:hAnsi="Times New Roman" w:cs="Times New Roman"/>
          <w:b/>
          <w:sz w:val="28"/>
          <w:szCs w:val="28"/>
        </w:rPr>
        <w:t>______</w:t>
      </w:r>
    </w:p>
    <w:sectPr w:rsidR="00474976" w:rsidRPr="00B2232F" w:rsidSect="00A639A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44" w:rsidRDefault="00D73944" w:rsidP="00A639A6">
      <w:pPr>
        <w:spacing w:after="0" w:line="240" w:lineRule="auto"/>
      </w:pPr>
      <w:r>
        <w:separator/>
      </w:r>
    </w:p>
  </w:endnote>
  <w:endnote w:type="continuationSeparator" w:id="0">
    <w:p w:rsidR="00D73944" w:rsidRDefault="00D73944" w:rsidP="00A6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0297"/>
      <w:docPartObj>
        <w:docPartGallery w:val="Page Numbers (Bottom of Page)"/>
        <w:docPartUnique/>
      </w:docPartObj>
    </w:sdtPr>
    <w:sdtContent>
      <w:p w:rsidR="00A639A6" w:rsidRDefault="00F42411">
        <w:pPr>
          <w:pStyle w:val="ac"/>
          <w:jc w:val="center"/>
        </w:pPr>
        <w:fldSimple w:instr=" PAGE   \* MERGEFORMAT ">
          <w:r w:rsidR="006B1666">
            <w:rPr>
              <w:noProof/>
            </w:rPr>
            <w:t>10</w:t>
          </w:r>
        </w:fldSimple>
      </w:p>
    </w:sdtContent>
  </w:sdt>
  <w:p w:rsidR="00A639A6" w:rsidRDefault="00A639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44" w:rsidRDefault="00D73944" w:rsidP="00A639A6">
      <w:pPr>
        <w:spacing w:after="0" w:line="240" w:lineRule="auto"/>
      </w:pPr>
      <w:r>
        <w:separator/>
      </w:r>
    </w:p>
  </w:footnote>
  <w:footnote w:type="continuationSeparator" w:id="0">
    <w:p w:rsidR="00D73944" w:rsidRDefault="00D73944" w:rsidP="00A6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D82"/>
    <w:multiLevelType w:val="hybridMultilevel"/>
    <w:tmpl w:val="F2D0A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A16C39"/>
    <w:multiLevelType w:val="hybridMultilevel"/>
    <w:tmpl w:val="426E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2325F"/>
    <w:multiLevelType w:val="hybridMultilevel"/>
    <w:tmpl w:val="9258BA90"/>
    <w:lvl w:ilvl="0" w:tplc="9940A5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671D4"/>
    <w:multiLevelType w:val="hybridMultilevel"/>
    <w:tmpl w:val="46826B6C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43BFA"/>
    <w:multiLevelType w:val="hybridMultilevel"/>
    <w:tmpl w:val="59E65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E92F1F"/>
    <w:multiLevelType w:val="hybridMultilevel"/>
    <w:tmpl w:val="058077C6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24A"/>
    <w:rsid w:val="000C0DA0"/>
    <w:rsid w:val="000E074A"/>
    <w:rsid w:val="000E5FED"/>
    <w:rsid w:val="001E224A"/>
    <w:rsid w:val="00225286"/>
    <w:rsid w:val="00293257"/>
    <w:rsid w:val="0029658C"/>
    <w:rsid w:val="00307FCD"/>
    <w:rsid w:val="0032435C"/>
    <w:rsid w:val="003C5BF0"/>
    <w:rsid w:val="003C7D6F"/>
    <w:rsid w:val="003D00C9"/>
    <w:rsid w:val="00407457"/>
    <w:rsid w:val="00427FB7"/>
    <w:rsid w:val="00433EAC"/>
    <w:rsid w:val="00474976"/>
    <w:rsid w:val="00477741"/>
    <w:rsid w:val="004A31F0"/>
    <w:rsid w:val="005173C1"/>
    <w:rsid w:val="0053521A"/>
    <w:rsid w:val="00562BCF"/>
    <w:rsid w:val="00577B2A"/>
    <w:rsid w:val="005A173C"/>
    <w:rsid w:val="005C59A1"/>
    <w:rsid w:val="005E0EC6"/>
    <w:rsid w:val="006117C9"/>
    <w:rsid w:val="00685CC1"/>
    <w:rsid w:val="006B1666"/>
    <w:rsid w:val="006B4574"/>
    <w:rsid w:val="006D5FF8"/>
    <w:rsid w:val="00820011"/>
    <w:rsid w:val="0096064C"/>
    <w:rsid w:val="00A639A6"/>
    <w:rsid w:val="00AD7A54"/>
    <w:rsid w:val="00B00489"/>
    <w:rsid w:val="00B2232F"/>
    <w:rsid w:val="00B41776"/>
    <w:rsid w:val="00B52308"/>
    <w:rsid w:val="00CA144A"/>
    <w:rsid w:val="00D1086D"/>
    <w:rsid w:val="00D73944"/>
    <w:rsid w:val="00F04A3E"/>
    <w:rsid w:val="00F42411"/>
    <w:rsid w:val="00F4259A"/>
    <w:rsid w:val="00F9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57"/>
  </w:style>
  <w:style w:type="paragraph" w:styleId="1">
    <w:name w:val="heading 1"/>
    <w:next w:val="a"/>
    <w:link w:val="10"/>
    <w:uiPriority w:val="9"/>
    <w:unhideWhenUsed/>
    <w:qFormat/>
    <w:rsid w:val="00B41776"/>
    <w:pPr>
      <w:keepNext/>
      <w:keepLines/>
      <w:spacing w:after="19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2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65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77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7">
    <w:name w:val="Body Text"/>
    <w:basedOn w:val="a"/>
    <w:link w:val="a8"/>
    <w:uiPriority w:val="1"/>
    <w:qFormat/>
    <w:rsid w:val="000C0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C0DA0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93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39A6"/>
  </w:style>
  <w:style w:type="paragraph" w:styleId="ac">
    <w:name w:val="footer"/>
    <w:basedOn w:val="a"/>
    <w:link w:val="ad"/>
    <w:uiPriority w:val="99"/>
    <w:unhideWhenUsed/>
    <w:rsid w:val="00A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3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a.gov/library/publications/the-world-factbook/" TargetMode="External"/><Relationship Id="rId13" Type="http://schemas.openxmlformats.org/officeDocument/2006/relationships/hyperlink" Target="https://rosstat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4.rosstat.gov.ru/folder/30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stat.gov.ru/storage/mediabank/Ejegodnik_202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stat.gov.ru/emi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tat.gov.ru/statisti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Пользователь2</cp:lastModifiedBy>
  <cp:revision>3</cp:revision>
  <dcterms:created xsi:type="dcterms:W3CDTF">2023-11-20T03:11:00Z</dcterms:created>
  <dcterms:modified xsi:type="dcterms:W3CDTF">2024-09-18T07:04:00Z</dcterms:modified>
</cp:coreProperties>
</file>