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41776" w:rsidRPr="00B41776" w:rsidRDefault="00B41776" w:rsidP="00B41776">
      <w:pPr>
        <w:spacing w:after="0"/>
        <w:ind w:left="161" w:right="22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«СИБИРСКИЙ ФЕДЕРАЛЬНЫЙ УНИВЕРСИТЕТ» </w:t>
      </w:r>
    </w:p>
    <w:p w:rsidR="00B41776" w:rsidRPr="00B41776" w:rsidRDefault="00B41776" w:rsidP="00B41776">
      <w:pPr>
        <w:spacing w:after="24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/>
        <w:ind w:left="161" w:right="22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B41776" w:rsidRPr="00B41776" w:rsidRDefault="00B41776" w:rsidP="00B41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25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Кафедра торгового дела и маркетинга </w:t>
      </w:r>
    </w:p>
    <w:p w:rsidR="00B41776" w:rsidRPr="00B41776" w:rsidRDefault="00B41776" w:rsidP="00B41776">
      <w:pPr>
        <w:spacing w:after="132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Default="00B41776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Pr="00B41776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13015E" w:rsidP="00B41776">
      <w:pPr>
        <w:spacing w:after="129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АНТИМОНОПОЛЬН</w:t>
      </w:r>
      <w:r w:rsidR="00B41776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  <w:r w:rsidR="00B41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РЫНКАХ ТОВАРОВ И УСЛУГ</w:t>
      </w:r>
      <w:r w:rsidR="00B41776" w:rsidRPr="00B41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Методические указания и задания</w:t>
      </w:r>
    </w:p>
    <w:p w:rsidR="005C59A1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к выполнению контрольн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ой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ы №1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по дисциплине для студентов направления подготовки 43.03.01</w:t>
      </w:r>
      <w:r w:rsidRPr="00A639A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«Сервис»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pacing w:val="-57"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профиля 43.03.01.31 «Сервис в торговле»</w:t>
      </w:r>
      <w:r w:rsidRPr="00A639A6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A639A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>формы обучения</w:t>
      </w:r>
    </w:p>
    <w:p w:rsidR="00B41776" w:rsidRPr="00B41776" w:rsidRDefault="00B41776" w:rsidP="00B41776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52308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3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120"/>
        <w:ind w:left="161" w:right="2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Красноярск 202</w:t>
      </w:r>
      <w:r w:rsidR="0013015E">
        <w:rPr>
          <w:rFonts w:ascii="Times New Roman" w:hAnsi="Times New Roman" w:cs="Times New Roman"/>
          <w:sz w:val="28"/>
          <w:szCs w:val="28"/>
        </w:rPr>
        <w:t>4</w:t>
      </w:r>
    </w:p>
    <w:p w:rsidR="00B41776" w:rsidRPr="007B3CA3" w:rsidRDefault="00B41776" w:rsidP="00B41776">
      <w:pPr>
        <w:spacing w:after="120"/>
        <w:ind w:left="161" w:right="221" w:hanging="10"/>
        <w:jc w:val="center"/>
      </w:pPr>
    </w:p>
    <w:p w:rsidR="00B41776" w:rsidRPr="0081728F" w:rsidRDefault="0013015E" w:rsidP="00477741">
      <w:pPr>
        <w:spacing w:after="11" w:line="397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Антимонопольная политика на рынках товаров и услуг</w:t>
      </w:r>
      <w:r w:rsidR="00B41776" w:rsidRPr="000C0DA0">
        <w:rPr>
          <w:rFonts w:ascii="Times New Roman" w:hAnsi="Times New Roman" w:cs="Times New Roman"/>
          <w:sz w:val="28"/>
          <w:szCs w:val="28"/>
        </w:rPr>
        <w:t>: метод</w:t>
      </w:r>
      <w:r w:rsidR="00477741" w:rsidRPr="000C0DA0">
        <w:rPr>
          <w:rFonts w:ascii="Times New Roman" w:hAnsi="Times New Roman" w:cs="Times New Roman"/>
          <w:sz w:val="28"/>
          <w:szCs w:val="28"/>
        </w:rPr>
        <w:t>ические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указания </w:t>
      </w:r>
      <w:r w:rsidR="000C0DA0" w:rsidRPr="000C0DA0">
        <w:rPr>
          <w:rFonts w:ascii="Times New Roman" w:hAnsi="Times New Roman" w:cs="Times New Roman"/>
          <w:sz w:val="28"/>
          <w:szCs w:val="28"/>
        </w:rPr>
        <w:t>и задания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выполнению контрольной работы для студентов направления подготовки 43.03.01 «Сервис»</w:t>
      </w:r>
      <w:r w:rsidR="000C0DA0" w:rsidRPr="000C0DA0">
        <w:rPr>
          <w:rFonts w:ascii="Times New Roman" w:hAnsi="Times New Roman" w:cs="Times New Roman"/>
          <w:sz w:val="28"/>
          <w:szCs w:val="28"/>
        </w:rPr>
        <w:t xml:space="preserve">, 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0C0DA0" w:rsidRPr="000C0DA0">
        <w:rPr>
          <w:rFonts w:ascii="Times New Roman" w:hAnsi="Times New Roman" w:cs="Times New Roman"/>
          <w:sz w:val="28"/>
          <w:szCs w:val="28"/>
        </w:rPr>
        <w:t>43.03.01.31 «</w:t>
      </w:r>
      <w:r w:rsidR="00B41776" w:rsidRPr="000C0DA0">
        <w:rPr>
          <w:rFonts w:ascii="Times New Roman" w:hAnsi="Times New Roman" w:cs="Times New Roman"/>
          <w:sz w:val="28"/>
          <w:szCs w:val="28"/>
        </w:rPr>
        <w:t>Сервис в торговле</w:t>
      </w:r>
      <w:r w:rsidR="000C0DA0" w:rsidRPr="000C0DA0">
        <w:rPr>
          <w:rFonts w:ascii="Times New Roman" w:hAnsi="Times New Roman" w:cs="Times New Roman"/>
          <w:sz w:val="28"/>
          <w:szCs w:val="28"/>
        </w:rPr>
        <w:t>», заочной формы обучения</w:t>
      </w:r>
      <w:r w:rsidR="00B41776" w:rsidRPr="000C0DA0">
        <w:rPr>
          <w:rFonts w:ascii="Times New Roman" w:hAnsi="Times New Roman" w:cs="Times New Roman"/>
          <w:sz w:val="28"/>
          <w:szCs w:val="28"/>
        </w:rPr>
        <w:t>/</w:t>
      </w:r>
      <w:r w:rsidR="00477741" w:rsidRPr="000C0DA0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Университет;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</w:t>
      </w:r>
      <w:r w:rsidR="00477741" w:rsidRPr="000C0DA0">
        <w:rPr>
          <w:rFonts w:ascii="Times New Roman" w:hAnsi="Times New Roman" w:cs="Times New Roman"/>
          <w:sz w:val="28"/>
          <w:szCs w:val="28"/>
        </w:rPr>
        <w:t>сост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41776" w:rsidRPr="000C0D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Колесов</w:t>
      </w:r>
      <w:r w:rsidR="000C0DA0" w:rsidRPr="000C0DA0">
        <w:rPr>
          <w:rFonts w:ascii="Times New Roman" w:hAnsi="Times New Roman" w:cs="Times New Roman"/>
          <w:sz w:val="28"/>
          <w:szCs w:val="28"/>
        </w:rPr>
        <w:t>,</w:t>
      </w:r>
      <w:r w:rsidR="00B41776" w:rsidRPr="000C0DA0">
        <w:rPr>
          <w:rFonts w:ascii="Times New Roman" w:hAnsi="Times New Roman" w:cs="Times New Roman"/>
          <w:sz w:val="28"/>
          <w:szCs w:val="28"/>
        </w:rPr>
        <w:t xml:space="preserve"> Красноярск, 20</w:t>
      </w:r>
      <w:r w:rsidR="000C0DA0" w:rsidRPr="000C0D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41776" w:rsidRPr="000C0DA0">
        <w:rPr>
          <w:rFonts w:ascii="Times New Roman" w:hAnsi="Times New Roman" w:cs="Times New Roman"/>
          <w:sz w:val="28"/>
          <w:szCs w:val="28"/>
        </w:rPr>
        <w:t>.</w:t>
      </w:r>
      <w:r w:rsidR="00B41776" w:rsidRPr="00B41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1776" w:rsidRPr="0081728F">
        <w:rPr>
          <w:rFonts w:ascii="Times New Roman" w:hAnsi="Times New Roman" w:cs="Times New Roman"/>
          <w:sz w:val="28"/>
          <w:szCs w:val="28"/>
        </w:rPr>
        <w:t xml:space="preserve">– </w:t>
      </w:r>
      <w:r w:rsidR="000C0DA0" w:rsidRPr="0081728F">
        <w:rPr>
          <w:rFonts w:ascii="Times New Roman" w:hAnsi="Times New Roman" w:cs="Times New Roman"/>
          <w:sz w:val="28"/>
          <w:szCs w:val="28"/>
        </w:rPr>
        <w:t>1</w:t>
      </w:r>
      <w:r w:rsidR="0081728F" w:rsidRPr="0081728F">
        <w:rPr>
          <w:rFonts w:ascii="Times New Roman" w:hAnsi="Times New Roman" w:cs="Times New Roman"/>
          <w:sz w:val="28"/>
          <w:szCs w:val="28"/>
        </w:rPr>
        <w:t>3</w:t>
      </w:r>
      <w:r w:rsidR="000C0DA0" w:rsidRPr="00817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A0" w:rsidRPr="008172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0DA0" w:rsidRPr="0081728F">
        <w:rPr>
          <w:rFonts w:ascii="Times New Roman" w:hAnsi="Times New Roman" w:cs="Times New Roman"/>
          <w:sz w:val="28"/>
          <w:szCs w:val="28"/>
        </w:rPr>
        <w:t>.</w:t>
      </w:r>
      <w:r w:rsidR="00B41776" w:rsidRPr="0081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7B3CA3" w:rsidRDefault="00B41776" w:rsidP="00B41776">
      <w:pPr>
        <w:spacing w:after="382"/>
      </w:pPr>
    </w:p>
    <w:p w:rsidR="00B41776" w:rsidRDefault="00B41776" w:rsidP="00B41776">
      <w:pPr>
        <w:spacing w:after="223"/>
        <w:ind w:right="7"/>
        <w:jc w:val="right"/>
      </w:pPr>
    </w:p>
    <w:p w:rsidR="00B41776" w:rsidRDefault="00B41776" w:rsidP="00B41776">
      <w:pPr>
        <w:spacing w:after="208"/>
        <w:ind w:right="7"/>
        <w:jc w:val="right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174"/>
        <w:jc w:val="right"/>
      </w:pPr>
      <w: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1344"/>
      </w:tblGrid>
      <w:tr w:rsidR="00B00489" w:rsidRPr="00B00489" w:rsidTr="00D069CE">
        <w:tc>
          <w:tcPr>
            <w:tcW w:w="843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A639A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работы.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C50B6A" w:rsidP="005C59A1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определение степени монополизации рынка конкретного товара (услуги)</w:t>
            </w:r>
          </w:p>
        </w:tc>
        <w:tc>
          <w:tcPr>
            <w:tcW w:w="1344" w:type="dxa"/>
          </w:tcPr>
          <w:p w:rsidR="00B00489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C50B6A" w:rsidRDefault="00C50B6A" w:rsidP="00B00489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6A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для выполнения контрольной работы</w:t>
            </w:r>
          </w:p>
        </w:tc>
        <w:tc>
          <w:tcPr>
            <w:tcW w:w="1344" w:type="dxa"/>
          </w:tcPr>
          <w:p w:rsidR="00B00489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C50B6A" w:rsidRDefault="00C50B6A" w:rsidP="00B00489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6A">
              <w:rPr>
                <w:rFonts w:ascii="Times New Roman" w:hAnsi="Times New Roman" w:cs="Times New Roman"/>
                <w:sz w:val="28"/>
                <w:szCs w:val="28"/>
              </w:rPr>
              <w:t>Результаты и защита</w:t>
            </w:r>
          </w:p>
        </w:tc>
        <w:tc>
          <w:tcPr>
            <w:tcW w:w="1344" w:type="dxa"/>
          </w:tcPr>
          <w:p w:rsidR="00B00489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0B6A" w:rsidRPr="00B00489" w:rsidTr="00D069CE">
        <w:tc>
          <w:tcPr>
            <w:tcW w:w="8434" w:type="dxa"/>
          </w:tcPr>
          <w:p w:rsidR="00C50B6A" w:rsidRPr="00C50B6A" w:rsidRDefault="00C50B6A" w:rsidP="00B00489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6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344" w:type="dxa"/>
          </w:tcPr>
          <w:p w:rsidR="00C50B6A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F93B33" w:rsidP="00B0048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B3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ссылки на источники информации</w:t>
            </w:r>
          </w:p>
        </w:tc>
        <w:tc>
          <w:tcPr>
            <w:tcW w:w="1344" w:type="dxa"/>
          </w:tcPr>
          <w:p w:rsidR="00B00489" w:rsidRPr="00B00489" w:rsidRDefault="00C50B6A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A639A6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639A6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C50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</w:tcPr>
          <w:p w:rsidR="00B00489" w:rsidRPr="00B00489" w:rsidRDefault="00A639A6" w:rsidP="00C50B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0B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7C9" w:rsidRDefault="006117C9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59A1" w:rsidRDefault="005C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13015E" w:rsidRDefault="0013015E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015E">
        <w:rPr>
          <w:rFonts w:ascii="Times New Roman" w:eastAsia="Times New Roman" w:hAnsi="Times New Roman" w:cs="Times New Roman"/>
          <w:sz w:val="28"/>
          <w:szCs w:val="28"/>
        </w:rPr>
        <w:t>Антимонопольная деятельность на рынках товаров и услуг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Базовой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дисциплиной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бакалаврской образовательной программы по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«Сервис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 xml:space="preserve">торговле». Контрольная работа выполняется студентами заочной формы обучения </w:t>
      </w:r>
      <w:r w:rsidRPr="005C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подготовки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43.03.01«Сервис»</w:t>
      </w:r>
      <w:r w:rsidRPr="005C59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5C59A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43.03.01.31 «Сервис</w:t>
      </w:r>
      <w:r w:rsidRPr="005C59A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торговле»</w:t>
      </w:r>
      <w:r w:rsidRPr="005C5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4"/>
        </w:rPr>
        <w:t xml:space="preserve">согласно учебному плану.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Целью выполнения контрольной работы является:</w:t>
      </w:r>
    </w:p>
    <w:p w:rsidR="005C59A1" w:rsidRPr="005C59A1" w:rsidRDefault="00D1086D" w:rsidP="005C59A1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03F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студентов системы знаний по общим тенденциям </w:t>
      </w:r>
      <w:r w:rsidR="0013015E">
        <w:rPr>
          <w:rFonts w:ascii="Times New Roman" w:hAnsi="Times New Roman" w:cs="Times New Roman"/>
          <w:color w:val="000000"/>
          <w:sz w:val="28"/>
          <w:szCs w:val="28"/>
        </w:rPr>
        <w:t>регулирования антимонопольной</w:t>
      </w:r>
      <w:r w:rsidRPr="003303F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5C59A1" w:rsidRPr="005C59A1">
        <w:rPr>
          <w:rFonts w:ascii="Times New Roman" w:eastAsia="Times New Roman" w:hAnsi="Times New Roman" w:cs="Times New Roman"/>
          <w:sz w:val="28"/>
        </w:rPr>
        <w:t>;</w:t>
      </w:r>
    </w:p>
    <w:p w:rsidR="00D1086D" w:rsidRDefault="005C59A1" w:rsidP="005C59A1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приобретение студентами практических навыков</w:t>
      </w:r>
      <w:r w:rsidR="00D1086D" w:rsidRPr="00D1086D">
        <w:rPr>
          <w:rFonts w:ascii="Times New Roman" w:eastAsia="Times New Roman" w:hAnsi="Times New Roman" w:cs="Times New Roman"/>
          <w:sz w:val="28"/>
        </w:rPr>
        <w:t xml:space="preserve"> сбора, обработка, систематизации и представление результатов исследования</w:t>
      </w:r>
      <w:r w:rsidR="0013015E">
        <w:rPr>
          <w:rFonts w:ascii="Times New Roman" w:eastAsia="Times New Roman" w:hAnsi="Times New Roman" w:cs="Times New Roman"/>
          <w:sz w:val="28"/>
        </w:rPr>
        <w:t xml:space="preserve"> конкуренции и доминирующего положения на рынках товаров и услуг</w:t>
      </w:r>
      <w:r w:rsidR="00D1086D" w:rsidRPr="00D1086D">
        <w:rPr>
          <w:rFonts w:ascii="Times New Roman" w:eastAsia="Times New Roman" w:hAnsi="Times New Roman" w:cs="Times New Roman"/>
          <w:sz w:val="28"/>
        </w:rPr>
        <w:t>.</w:t>
      </w:r>
    </w:p>
    <w:p w:rsidR="00D1086D" w:rsidRDefault="00D1086D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1086D" w:rsidRDefault="00D1086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ПОРЯДОК НАПИСАНИЯ И ЗАЩИТЫ КОНТРОЛЬНОЙ РАБОТЫ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Контрольная работа выполняется студентами самостоятельно согласно представленной </w:t>
      </w:r>
      <w:proofErr w:type="gramStart"/>
      <w:r w:rsidRPr="005C59A1">
        <w:rPr>
          <w:rFonts w:ascii="Times New Roman" w:eastAsia="Times New Roman" w:hAnsi="Times New Roman" w:cs="Times New Roman"/>
          <w:sz w:val="28"/>
        </w:rPr>
        <w:t>информации</w:t>
      </w:r>
      <w:proofErr w:type="gramEnd"/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  <w:r w:rsidR="00D1086D">
        <w:rPr>
          <w:rFonts w:ascii="Times New Roman" w:eastAsia="Times New Roman" w:hAnsi="Times New Roman" w:cs="Times New Roman"/>
          <w:sz w:val="28"/>
        </w:rPr>
        <w:t>а также собственных исследований информации</w:t>
      </w:r>
      <w:r w:rsidR="0013015E">
        <w:rPr>
          <w:rFonts w:ascii="Times New Roman" w:eastAsia="Times New Roman" w:hAnsi="Times New Roman" w:cs="Times New Roman"/>
          <w:sz w:val="28"/>
        </w:rPr>
        <w:t xml:space="preserve"> из открытых источников</w:t>
      </w:r>
      <w:r w:rsidRPr="005C59A1">
        <w:rPr>
          <w:rFonts w:ascii="Times New Roman" w:eastAsia="Times New Roman" w:hAnsi="Times New Roman" w:cs="Times New Roman"/>
          <w:sz w:val="28"/>
        </w:rPr>
        <w:t>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должна выполняться в полном соответствии с заданиями, содержать все необходимые расчеты, графики, пояснения;</w:t>
      </w:r>
      <w:r w:rsidR="00D1086D">
        <w:rPr>
          <w:rFonts w:ascii="Times New Roman" w:eastAsia="Times New Roman" w:hAnsi="Times New Roman" w:cs="Times New Roman"/>
          <w:sz w:val="28"/>
        </w:rPr>
        <w:t xml:space="preserve"> выводы, оформленные соответствующим образом.</w:t>
      </w:r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оформляется в соответствии с требованиями ЕСКД и текстовым документам на одной стороне листа стандартного формата и подшивается в папку. Титульный лист контрольной работы оформляется в форме приложения 1.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Целесообразно выполнение расчетов, графиков, диаграмм и т.п. осуществлять на компьютерах с соответствующим оформлением.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Выполненная контрольная работа сдается для проверки руководителю работы на кафедру «Торгового дела и маркетинга». При соответствии представленной контрольной работы предъявляемым требованиям руководитель допускает работу к защите. К защите студент должен устранить все замечания, указанные руководителем при проверке.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Защита контрольной работы проводится на кафедре «Торгового дела и маркетинга» руководителем работы.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При оценке результатов работы учитывается степень самостоятельности студентов, умение делать экономически грамотные выводы и предложения по совершенствованию деятельности торгового предприятия.</w:t>
      </w:r>
    </w:p>
    <w:p w:rsidR="00D1086D" w:rsidRDefault="00D10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3257" w:rsidRPr="00C50B6A" w:rsidRDefault="00B526F2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Задание</w:t>
      </w:r>
      <w:r w:rsidR="00C50B6A" w:rsidRPr="00C50B6A">
        <w:rPr>
          <w:rFonts w:ascii="Times New Roman" w:hAnsi="Times New Roman" w:cs="Times New Roman"/>
          <w:b/>
          <w:caps/>
          <w:sz w:val="28"/>
          <w:szCs w:val="28"/>
        </w:rPr>
        <w:t>:</w:t>
      </w:r>
      <w:r w:rsidR="00BD5206" w:rsidRPr="00C50B6A">
        <w:rPr>
          <w:rFonts w:ascii="Times New Roman" w:hAnsi="Times New Roman" w:cs="Times New Roman"/>
          <w:b/>
          <w:caps/>
          <w:sz w:val="28"/>
          <w:szCs w:val="28"/>
        </w:rPr>
        <w:t xml:space="preserve"> Определение степени монополизации рынка конкретного товара (услуги).</w:t>
      </w:r>
    </w:p>
    <w:p w:rsidR="00BD5206" w:rsidRDefault="00BD5206" w:rsidP="00BD520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рынок конкретного товара или услуги</w:t>
      </w:r>
      <w:r w:rsidR="002E183B">
        <w:rPr>
          <w:rFonts w:ascii="Times New Roman" w:hAnsi="Times New Roman" w:cs="Times New Roman"/>
          <w:sz w:val="28"/>
          <w:szCs w:val="28"/>
        </w:rPr>
        <w:t xml:space="preserve"> и предприятие на нем</w:t>
      </w:r>
      <w:r>
        <w:rPr>
          <w:rFonts w:ascii="Times New Roman" w:hAnsi="Times New Roman" w:cs="Times New Roman"/>
          <w:sz w:val="28"/>
          <w:szCs w:val="28"/>
        </w:rPr>
        <w:t>. Для данного рынка определить:</w:t>
      </w:r>
    </w:p>
    <w:p w:rsidR="00BD5206" w:rsidRDefault="00BD5206" w:rsidP="00BD5206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Продуктовые границы рынка.</w:t>
      </w:r>
    </w:p>
    <w:p w:rsidR="00BD5206" w:rsidRDefault="00BD5206" w:rsidP="00BD5206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границы рынка.</w:t>
      </w:r>
    </w:p>
    <w:p w:rsidR="00BD5206" w:rsidRDefault="00BD5206" w:rsidP="00BD5206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рынка, количество предприятий на рынке и их доли.</w:t>
      </w:r>
    </w:p>
    <w:p w:rsidR="00BD5206" w:rsidRDefault="00BD5206" w:rsidP="00BD5206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конкуренции на рынке и показатели его концентрации.</w:t>
      </w:r>
    </w:p>
    <w:p w:rsidR="00BD5206" w:rsidRDefault="00BD5206" w:rsidP="00BD5206">
      <w:pPr>
        <w:pStyle w:val="a4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рынка в зависимости от конкуренции на нем и необходимость использования мер антимонопольной политики.</w:t>
      </w:r>
    </w:p>
    <w:p w:rsid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оформить в виде отчета.</w:t>
      </w:r>
    </w:p>
    <w:p w:rsid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06" w:rsidRPr="00C50B6A" w:rsidRDefault="00BD5206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t>Методические материалы для выполнения контрольной работы.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b/>
          <w:i/>
          <w:sz w:val="28"/>
          <w:szCs w:val="28"/>
        </w:rPr>
        <w:t>Доля рынка</w:t>
      </w:r>
      <w:r w:rsidRPr="00BD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5206">
        <w:rPr>
          <w:rFonts w:ascii="Times New Roman" w:hAnsi="Times New Roman" w:cs="Times New Roman"/>
          <w:sz w:val="28"/>
          <w:szCs w:val="28"/>
        </w:rPr>
        <w:t xml:space="preserve"> это процент от всего объема целевой аудитории, охваченный компанией. Также долей рынка называется процент продаж конкретной компании в общем объеме продаж определенного товара всеми конкурирующими компаниями на том или ином рынке.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Доля рынка рассчитывается по формуле:</w:t>
      </w:r>
    </w:p>
    <w:p w:rsidR="00BD5206" w:rsidRPr="00BD5206" w:rsidRDefault="00BD5206" w:rsidP="00BD5206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2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ОПi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/ E × 100%,</w:t>
      </w:r>
      <w:r w:rsidRPr="00BD5206">
        <w:rPr>
          <w:rFonts w:ascii="Times New Roman" w:hAnsi="Times New Roman" w:cs="Times New Roman"/>
          <w:sz w:val="28"/>
          <w:szCs w:val="28"/>
        </w:rPr>
        <w:tab/>
        <w:t>(1)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206">
        <w:rPr>
          <w:rFonts w:ascii="Times New Roman" w:hAnsi="Times New Roman" w:cs="Times New Roman"/>
          <w:sz w:val="28"/>
          <w:szCs w:val="28"/>
        </w:rPr>
        <w:t>ОП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– объем продаж i-го предприятия; Е – емкость рынка.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При анализе конкурентной среды и структуры рынка часто используются количественные методы оценки уровня его концентрации.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Концентрация отражает относительную величину и число предприятий, действующих в отрасли. Чем меньше предприятий, тем выше уровень концентрации. При одинаковом числе предприятий на рынке, чем сильнее отличаются фирмы друг от друга по размеру, тем выше уровень концентрации.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lastRenderedPageBreak/>
        <w:t>В практике маркетинга не существует единственного показателя для измерения уровня концентрации в отрасли. В разных исследованиях и для разных целей могут использоваться различные показатели концентрации продавцов на рынке.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b/>
          <w:i/>
          <w:sz w:val="28"/>
          <w:szCs w:val="28"/>
        </w:rPr>
        <w:t>Индекс концентрации</w:t>
      </w:r>
      <w:r w:rsidRPr="00BD52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concentration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ratio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>) измеряется как сумма рыночных долей крупнейших фирм, действующих на рынке:</w:t>
      </w:r>
    </w:p>
    <w:p w:rsidR="00BD5206" w:rsidRPr="00BD5206" w:rsidRDefault="00BD5206" w:rsidP="00BD5206">
      <w:pPr>
        <w:tabs>
          <w:tab w:val="left" w:pos="793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09650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BD5206">
        <w:rPr>
          <w:rFonts w:ascii="Times New Roman" w:hAnsi="Times New Roman" w:cs="Times New Roman"/>
          <w:sz w:val="28"/>
          <w:szCs w:val="28"/>
        </w:rPr>
        <w:t>(2)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- рыночная доля i-той фирмы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20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- число фирм, для которых высчитывается этот показатель.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Индекс концентрации измеряет сумму долей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крупнейших фирм в отрасли (при этом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- число фирм в отрасли).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В отечественной практике оценка состояния концентрации на товарных рынках определяется по значениям индексов концентрации для трех крупнейших фирм.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Если индекс концентрации приближается к 100%, то рынок характеризуется высокой степенью монополизации, если же он немногим больше нуля, то его можно рассматривать как конкурентный.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Однако индекс концентрации не учитывает особенности рыночной структуры всей отрасли. Например, если мы анализируем две отрасли и в каждой из них четыре крупнейшие фирмы производят 60% всей продукции отрасли, то получаем одинаковый индекс концентрации. Тем не менее рыночная ситуация в них может быть раз</w:t>
      </w:r>
      <w:r>
        <w:rPr>
          <w:rFonts w:ascii="Times New Roman" w:hAnsi="Times New Roman" w:cs="Times New Roman"/>
          <w:sz w:val="28"/>
          <w:szCs w:val="28"/>
        </w:rPr>
        <w:t xml:space="preserve">лична, так как в одной отрасли </w:t>
      </w:r>
      <w:r w:rsidRPr="00BD5206">
        <w:rPr>
          <w:rFonts w:ascii="Times New Roman" w:hAnsi="Times New Roman" w:cs="Times New Roman"/>
          <w:sz w:val="28"/>
          <w:szCs w:val="28"/>
        </w:rPr>
        <w:t>всего 10 фирм, а в другой 100. Кроме того, и в самом «ядре» рынка может быть различное распределение долей. Четыре фирмы по 15% – равное распределение или 35, 10, 10 и 5% – явное доминирование ведущей фирмы.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Не учитывает данный показатель и долю рынка, покрываемую за счет импорта, поэтому он может показать завышенный уровень концентрации отрасли. По этой же причине он неприменим к оценке региональных и местных рыночных структур.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lastRenderedPageBreak/>
        <w:t>Тем не менее, данный показатель приемлем в качестве грубого индикатора, характеризующего наличие в отрасли небольшого числа доминирующих фирм, что отличает олигополию от совершенной и монополистической конкуренции, или в качестве дополнительного показателя, применяющегося совместно с другими показателями концентрации.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b/>
          <w:i/>
          <w:sz w:val="28"/>
          <w:szCs w:val="28"/>
        </w:rPr>
        <w:t xml:space="preserve">Индекс </w:t>
      </w:r>
      <w:proofErr w:type="spellStart"/>
      <w:r w:rsidRPr="00BD5206">
        <w:rPr>
          <w:rFonts w:ascii="Times New Roman" w:hAnsi="Times New Roman" w:cs="Times New Roman"/>
          <w:b/>
          <w:i/>
          <w:sz w:val="28"/>
          <w:szCs w:val="28"/>
        </w:rPr>
        <w:t>Херфиндаля-Хиршмана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Herfindal-Hirshman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>) определяется как сумма квадратов долей всех фирм, действующих на рынке:</w:t>
      </w:r>
    </w:p>
    <w:p w:rsidR="00BD5206" w:rsidRPr="00BD5206" w:rsidRDefault="00BD5206" w:rsidP="00BD5206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00275" cy="40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D5206">
        <w:rPr>
          <w:rFonts w:ascii="Times New Roman" w:hAnsi="Times New Roman" w:cs="Times New Roman"/>
          <w:sz w:val="28"/>
          <w:szCs w:val="28"/>
        </w:rPr>
        <w:t>(3)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Индекс принимает значения от 0 (в идеальном случае совершенной конкуренции, когда на рынке бесконечно много продавцов, каждый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06">
        <w:rPr>
          <w:rFonts w:ascii="Times New Roman" w:hAnsi="Times New Roman" w:cs="Times New Roman"/>
          <w:sz w:val="28"/>
          <w:szCs w:val="28"/>
        </w:rPr>
        <w:t>которых контролирует ничтожную долю рынка) до 1 (когда на рынке действует только одна фирма, производящая 100% выпуска).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Принято считать рыночные доли в процентах, в этом случае индекс будет принимать значения от 0 до 10 000. Чем больше значение индекса, тем выше концентрация продавцов на рынке.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Херфиндаля-Хиршмана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показывает, какое место, долю на данном рынке занимают продавцы, владеющие малыми долями.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По значениям индексов концентрации (CR) и индексов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Херфиндал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Хиршмана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выделяются три типа рынка: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I тип — высококонцентрированные рынки: при 70 % &lt; CR &lt; 100 %; 1800 &lt; HHI &lt; 10000;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II тип —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умеренноконцентрированные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рынки: при 45 % &lt; С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&lt; 70 %; 1000 &lt; HHI &lt; 1800;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III тип —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низкоконцентрированные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рынки: при CR &lt; 45 %; HHI &lt; 1000.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D5206">
        <w:rPr>
          <w:rFonts w:ascii="Times New Roman" w:hAnsi="Times New Roman" w:cs="Times New Roman"/>
          <w:b/>
          <w:i/>
          <w:sz w:val="28"/>
          <w:szCs w:val="28"/>
        </w:rPr>
        <w:t xml:space="preserve">ндекс </w:t>
      </w:r>
      <w:proofErr w:type="spellStart"/>
      <w:r w:rsidRPr="00BD5206">
        <w:rPr>
          <w:rFonts w:ascii="Times New Roman" w:hAnsi="Times New Roman" w:cs="Times New Roman"/>
          <w:b/>
          <w:i/>
          <w:sz w:val="28"/>
          <w:szCs w:val="28"/>
        </w:rPr>
        <w:t>Холла-Тайдмана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(HT)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5206">
        <w:rPr>
          <w:rFonts w:ascii="Times New Roman" w:hAnsi="Times New Roman" w:cs="Times New Roman"/>
          <w:sz w:val="28"/>
          <w:szCs w:val="28"/>
        </w:rPr>
        <w:t>Рассчитывается этот индекс на основе сопоставления относительных рангов фирм на рынке. Он определяется из соотношения:</w:t>
      </w:r>
    </w:p>
    <w:p w:rsidR="00BD5206" w:rsidRPr="00BD5206" w:rsidRDefault="00BD5206" w:rsidP="00BD5206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43050" cy="70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1" cy="70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(4)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D52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ранг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i-ой фирмы на рынке (1-самая крупная, 2, 3…);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 - </w:t>
      </w:r>
      <w:r w:rsidRPr="00BD5206">
        <w:rPr>
          <w:rFonts w:ascii="Times New Roman" w:hAnsi="Times New Roman" w:cs="Times New Roman"/>
          <w:sz w:val="28"/>
          <w:szCs w:val="28"/>
        </w:rPr>
        <w:t>доля i-ой фирмы на данном отраслевом рынке.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Этот индекс учитывает не только размеры представленных на рынке фирм, но и их положение на рынке (ранг). Самой крупной фирме присваивают ранг, равный единице, остальным 2, 3 и т. д. Для 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совершенно конкурентного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рынка HT=0. в данном случае это означает, что на рынке представлено большое число равнозначных фирм, примерно одинакового размера. Оценки по индексу НТ 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более комплексные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>, так как учитывают информацию о положении фирм на рынке, степени значимости фирм, наряду с информацией о долях фирм и их числе на рынке.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b/>
          <w:i/>
          <w:sz w:val="28"/>
          <w:szCs w:val="28"/>
        </w:rPr>
        <w:t>Дисперсия рыночных долей</w:t>
      </w:r>
      <w:r w:rsidRPr="00BD5206">
        <w:rPr>
          <w:rFonts w:ascii="Times New Roman" w:hAnsi="Times New Roman" w:cs="Times New Roman"/>
          <w:sz w:val="28"/>
          <w:szCs w:val="28"/>
        </w:rPr>
        <w:t xml:space="preserve"> – показатель неравномерности распределения долей фирм на рынке.</w:t>
      </w:r>
    </w:p>
    <w:p w:rsidR="00BD5206" w:rsidRPr="00BD5206" w:rsidRDefault="00BD5206" w:rsidP="00BD5206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668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(5)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где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BD5206">
        <w:rPr>
          <w:rFonts w:ascii="Times New Roman" w:hAnsi="Times New Roman" w:cs="Times New Roman"/>
          <w:sz w:val="28"/>
          <w:szCs w:val="28"/>
        </w:rPr>
        <w:t xml:space="preserve"> - рыночная доля i-ой фирмы;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Ŝ - средняя доля фирм на рынке;</w:t>
      </w:r>
    </w:p>
    <w:p w:rsid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20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– количество фирм в данной отрасли. </w:t>
      </w: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σ2&gt;0.</w:t>
      </w:r>
    </w:p>
    <w:p w:rsid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06" w:rsidRPr="00C50B6A" w:rsidRDefault="00BD5206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Пустая_страница"/>
      <w:bookmarkEnd w:id="1"/>
      <w:r w:rsidRPr="00C50B6A">
        <w:rPr>
          <w:rFonts w:ascii="Times New Roman" w:hAnsi="Times New Roman" w:cs="Times New Roman"/>
          <w:b/>
          <w:caps/>
          <w:sz w:val="28"/>
          <w:szCs w:val="28"/>
        </w:rPr>
        <w:t>Результаты и защита.</w:t>
      </w:r>
    </w:p>
    <w:p w:rsidR="00BD5206" w:rsidRPr="00BD5206" w:rsidRDefault="00BD5206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В качестве планируемого результата по выполнению работы должно быть предоставлено:</w:t>
      </w:r>
    </w:p>
    <w:p w:rsidR="002E183B" w:rsidRPr="002E183B" w:rsidRDefault="002E183B" w:rsidP="002E183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рыночных трендов и потребительских предпочтений покупателей;</w:t>
      </w:r>
      <w:r w:rsidRPr="002E183B">
        <w:rPr>
          <w:rFonts w:ascii="Times New Roman" w:hAnsi="Times New Roman" w:cs="Times New Roman"/>
          <w:sz w:val="28"/>
          <w:szCs w:val="28"/>
        </w:rPr>
        <w:t xml:space="preserve"> потенциальные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2E183B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2E183B">
        <w:rPr>
          <w:rFonts w:ascii="Times New Roman" w:hAnsi="Times New Roman" w:cs="Times New Roman"/>
          <w:sz w:val="28"/>
          <w:szCs w:val="28"/>
        </w:rPr>
        <w:t>ределение уникальн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E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торговых предложений; о</w:t>
      </w:r>
      <w:r w:rsidRPr="002E183B">
        <w:rPr>
          <w:rFonts w:ascii="Times New Roman" w:hAnsi="Times New Roman" w:cs="Times New Roman"/>
          <w:sz w:val="28"/>
          <w:szCs w:val="28"/>
        </w:rPr>
        <w:t>пределение особенностей и преимуще</w:t>
      </w:r>
      <w:proofErr w:type="gramStart"/>
      <w:r w:rsidRPr="002E183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E183B">
        <w:rPr>
          <w:rFonts w:ascii="Times New Roman" w:hAnsi="Times New Roman" w:cs="Times New Roman"/>
          <w:sz w:val="28"/>
          <w:szCs w:val="28"/>
        </w:rPr>
        <w:t>одукта, которые</w:t>
      </w:r>
      <w:r>
        <w:rPr>
          <w:rFonts w:ascii="Times New Roman" w:hAnsi="Times New Roman" w:cs="Times New Roman"/>
          <w:sz w:val="28"/>
          <w:szCs w:val="28"/>
        </w:rPr>
        <w:t xml:space="preserve"> выделяют его среди конкурентов,</w:t>
      </w:r>
      <w:r w:rsidRPr="002E1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</w:t>
      </w:r>
      <w:r w:rsidRPr="002E183B">
        <w:rPr>
          <w:rFonts w:ascii="Times New Roman" w:hAnsi="Times New Roman" w:cs="Times New Roman"/>
          <w:sz w:val="28"/>
          <w:szCs w:val="28"/>
        </w:rPr>
        <w:t>о помо</w:t>
      </w:r>
      <w:r>
        <w:rPr>
          <w:rFonts w:ascii="Times New Roman" w:hAnsi="Times New Roman" w:cs="Times New Roman"/>
          <w:sz w:val="28"/>
          <w:szCs w:val="28"/>
        </w:rPr>
        <w:t>гае</w:t>
      </w:r>
      <w:r w:rsidRPr="002E183B">
        <w:rPr>
          <w:rFonts w:ascii="Times New Roman" w:hAnsi="Times New Roman" w:cs="Times New Roman"/>
          <w:sz w:val="28"/>
          <w:szCs w:val="28"/>
        </w:rPr>
        <w:t>т создать ценность для потребителей и привлечь их внимание.</w:t>
      </w:r>
    </w:p>
    <w:p w:rsidR="00BD5206" w:rsidRDefault="00087FD0" w:rsidP="00BD520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распространения товара или услуги в данном географическом регионе.</w:t>
      </w:r>
    </w:p>
    <w:p w:rsidR="00BD5206" w:rsidRPr="00BD5206" w:rsidRDefault="00BD5206" w:rsidP="00BD520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определены доли рынка (в процентах) предприятия и основных конкурентов;</w:t>
      </w:r>
    </w:p>
    <w:p w:rsidR="00BD5206" w:rsidRPr="00BD5206" w:rsidRDefault="00BD5206" w:rsidP="00BD520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 xml:space="preserve">рассчитаны индекс концентрации, индекс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Херфиндаля-Хиршмана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>, индекс Холл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206">
        <w:rPr>
          <w:rFonts w:ascii="Times New Roman" w:hAnsi="Times New Roman" w:cs="Times New Roman"/>
          <w:sz w:val="28"/>
          <w:szCs w:val="28"/>
        </w:rPr>
        <w:t>Тайдмана</w:t>
      </w:r>
      <w:proofErr w:type="spellEnd"/>
      <w:r w:rsidRPr="00BD5206">
        <w:rPr>
          <w:rFonts w:ascii="Times New Roman" w:hAnsi="Times New Roman" w:cs="Times New Roman"/>
          <w:sz w:val="28"/>
          <w:szCs w:val="28"/>
        </w:rPr>
        <w:t xml:space="preserve"> и показатель дисперсии;</w:t>
      </w:r>
    </w:p>
    <w:p w:rsidR="00BD5206" w:rsidRPr="00BD5206" w:rsidRDefault="00BD5206" w:rsidP="00BD5206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206">
        <w:rPr>
          <w:rFonts w:ascii="Times New Roman" w:hAnsi="Times New Roman" w:cs="Times New Roman"/>
          <w:sz w:val="28"/>
          <w:szCs w:val="28"/>
        </w:rPr>
        <w:t>сделаны развернутые выводы о конкурентной среде (т.е. здесь необходимо комплексно проанализировать ситуацию.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О чем говорят количество предприятий на данном рынке и их рыночные доли с учетом рассчитанных индексов? Имеют ли предприятия возможность влиять на цену на рынке? Какова степень 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конкуренции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D5206">
        <w:rPr>
          <w:rFonts w:ascii="Times New Roman" w:hAnsi="Times New Roman" w:cs="Times New Roman"/>
          <w:sz w:val="28"/>
          <w:szCs w:val="28"/>
        </w:rPr>
        <w:t xml:space="preserve"> методы конкурентной борьбы будут превалировать на данном рынке? </w:t>
      </w:r>
      <w:proofErr w:type="gramStart"/>
      <w:r w:rsidRPr="00BD5206">
        <w:rPr>
          <w:rFonts w:ascii="Times New Roman" w:hAnsi="Times New Roman" w:cs="Times New Roman"/>
          <w:sz w:val="28"/>
          <w:szCs w:val="28"/>
        </w:rPr>
        <w:t>Каковы рекомендации по конкурентному пове</w:t>
      </w:r>
      <w:r>
        <w:rPr>
          <w:rFonts w:ascii="Times New Roman" w:hAnsi="Times New Roman" w:cs="Times New Roman"/>
          <w:sz w:val="28"/>
          <w:szCs w:val="28"/>
        </w:rPr>
        <w:t>дению для фирмы-объекта? и т.п.</w:t>
      </w:r>
      <w:r w:rsidRPr="00BD520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D5206" w:rsidRDefault="00BD5206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06" w:rsidRPr="00C50B6A" w:rsidRDefault="00BD5206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t>Форма отчета</w:t>
      </w:r>
    </w:p>
    <w:p w:rsidR="00BD5206" w:rsidRPr="00BD5206" w:rsidRDefault="00BD5206" w:rsidP="00BD5206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06" w:rsidRPr="00BD5206" w:rsidRDefault="00BD5206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t>Отчет по работе должен содержать:</w:t>
      </w:r>
    </w:p>
    <w:p w:rsidR="00087FD0" w:rsidRPr="00087FD0" w:rsidRDefault="002E183B" w:rsidP="00087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t>Описание выбранного рынка</w:t>
      </w:r>
      <w:r w:rsidR="00087FD0" w:rsidRPr="00087FD0">
        <w:rPr>
          <w:rFonts w:ascii="Times New Roman" w:hAnsi="Times New Roman" w:cs="Times New Roman"/>
          <w:sz w:val="28"/>
          <w:szCs w:val="28"/>
        </w:rPr>
        <w:t xml:space="preserve"> и предприятия</w:t>
      </w:r>
      <w:r w:rsidR="00BD5206" w:rsidRPr="00087FD0">
        <w:rPr>
          <w:rFonts w:ascii="Times New Roman" w:hAnsi="Times New Roman" w:cs="Times New Roman"/>
          <w:sz w:val="28"/>
          <w:szCs w:val="28"/>
        </w:rPr>
        <w:t>.</w:t>
      </w:r>
      <w:r w:rsidR="00087FD0" w:rsidRPr="00087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06" w:rsidRPr="00087FD0" w:rsidRDefault="00087FD0" w:rsidP="00087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t>Анализ продуктовых границ рынка.</w:t>
      </w:r>
    </w:p>
    <w:p w:rsidR="00087FD0" w:rsidRPr="00087FD0" w:rsidRDefault="00087FD0" w:rsidP="00087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t>Анализ географических границ рынка.</w:t>
      </w:r>
    </w:p>
    <w:p w:rsidR="00BD5206" w:rsidRPr="00087FD0" w:rsidRDefault="00BD5206" w:rsidP="00087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t xml:space="preserve">Заполненная в </w:t>
      </w:r>
      <w:proofErr w:type="spellStart"/>
      <w:r w:rsidRPr="00087FD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87FD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87FD0">
        <w:rPr>
          <w:rFonts w:ascii="Times New Roman" w:hAnsi="Times New Roman" w:cs="Times New Roman"/>
          <w:sz w:val="28"/>
          <w:szCs w:val="28"/>
        </w:rPr>
        <w:t>Ехсе</w:t>
      </w:r>
      <w:proofErr w:type="gramStart"/>
      <w:r w:rsidRPr="00087FD0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087FD0">
        <w:rPr>
          <w:rFonts w:ascii="Times New Roman" w:hAnsi="Times New Roman" w:cs="Times New Roman"/>
          <w:sz w:val="28"/>
          <w:szCs w:val="28"/>
        </w:rPr>
        <w:t xml:space="preserve"> таблица с данными по</w:t>
      </w:r>
      <w:r w:rsidR="002E183B" w:rsidRPr="00087FD0">
        <w:rPr>
          <w:rFonts w:ascii="Times New Roman" w:hAnsi="Times New Roman" w:cs="Times New Roman"/>
          <w:sz w:val="28"/>
          <w:szCs w:val="28"/>
        </w:rPr>
        <w:t xml:space="preserve"> емкости рынка,</w:t>
      </w:r>
      <w:r w:rsidRPr="00087FD0">
        <w:rPr>
          <w:rFonts w:ascii="Times New Roman" w:hAnsi="Times New Roman" w:cs="Times New Roman"/>
          <w:sz w:val="28"/>
          <w:szCs w:val="28"/>
        </w:rPr>
        <w:t xml:space="preserve"> конкурентам, доли рынка предприятия и конкурентов.</w:t>
      </w:r>
    </w:p>
    <w:p w:rsidR="00BD5206" w:rsidRPr="00087FD0" w:rsidRDefault="00BD5206" w:rsidP="00087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lastRenderedPageBreak/>
        <w:t xml:space="preserve">Рассчитанные индексы концентрации и </w:t>
      </w:r>
      <w:proofErr w:type="spellStart"/>
      <w:r w:rsidRPr="00087FD0">
        <w:rPr>
          <w:rFonts w:ascii="Times New Roman" w:hAnsi="Times New Roman" w:cs="Times New Roman"/>
          <w:sz w:val="28"/>
          <w:szCs w:val="28"/>
        </w:rPr>
        <w:t>Херфиндаля-Хиршмана</w:t>
      </w:r>
      <w:proofErr w:type="spellEnd"/>
      <w:r w:rsidRPr="00087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3B" w:rsidRPr="00087FD0">
        <w:rPr>
          <w:rFonts w:ascii="Times New Roman" w:hAnsi="Times New Roman" w:cs="Times New Roman"/>
          <w:sz w:val="28"/>
          <w:szCs w:val="28"/>
        </w:rPr>
        <w:t>Холла-</w:t>
      </w:r>
      <w:r w:rsidRPr="00087FD0">
        <w:rPr>
          <w:rFonts w:ascii="Times New Roman" w:hAnsi="Times New Roman" w:cs="Times New Roman"/>
          <w:sz w:val="28"/>
          <w:szCs w:val="28"/>
        </w:rPr>
        <w:t>Тайдмана</w:t>
      </w:r>
      <w:proofErr w:type="spellEnd"/>
      <w:r w:rsidRPr="00087FD0">
        <w:rPr>
          <w:rFonts w:ascii="Times New Roman" w:hAnsi="Times New Roman" w:cs="Times New Roman"/>
          <w:sz w:val="28"/>
          <w:szCs w:val="28"/>
        </w:rPr>
        <w:t xml:space="preserve"> и дисперсии рыночных долей.</w:t>
      </w:r>
    </w:p>
    <w:p w:rsidR="00BD5206" w:rsidRPr="00087FD0" w:rsidRDefault="00BD5206" w:rsidP="00087FD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D0">
        <w:rPr>
          <w:rFonts w:ascii="Times New Roman" w:hAnsi="Times New Roman" w:cs="Times New Roman"/>
          <w:sz w:val="28"/>
          <w:szCs w:val="28"/>
        </w:rPr>
        <w:t>Выводы о конкурентной среде рынка</w:t>
      </w:r>
      <w:r w:rsidR="002E183B" w:rsidRPr="00087FD0">
        <w:rPr>
          <w:rFonts w:ascii="Times New Roman" w:hAnsi="Times New Roman" w:cs="Times New Roman"/>
          <w:sz w:val="28"/>
          <w:szCs w:val="28"/>
        </w:rPr>
        <w:t xml:space="preserve"> и необходимости использования мер антимонопольной политики</w:t>
      </w:r>
      <w:r w:rsidRPr="00087FD0">
        <w:rPr>
          <w:rFonts w:ascii="Times New Roman" w:hAnsi="Times New Roman" w:cs="Times New Roman"/>
          <w:sz w:val="28"/>
          <w:szCs w:val="28"/>
        </w:rPr>
        <w:t>.</w:t>
      </w:r>
    </w:p>
    <w:p w:rsidR="00F93B33" w:rsidRDefault="00F93B33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5E" w:rsidRPr="00BD5206" w:rsidRDefault="0013015E" w:rsidP="00BD5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06">
        <w:rPr>
          <w:rFonts w:ascii="Times New Roman" w:hAnsi="Times New Roman" w:cs="Times New Roman"/>
          <w:sz w:val="28"/>
          <w:szCs w:val="28"/>
        </w:rPr>
        <w:br w:type="page"/>
      </w:r>
    </w:p>
    <w:p w:rsidR="00F93B33" w:rsidRDefault="00F93B33" w:rsidP="00C50B6A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B6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Полезные ссылки на информацию</w:t>
      </w:r>
    </w:p>
    <w:p w:rsidR="00C50B6A" w:rsidRPr="00C50B6A" w:rsidRDefault="00C50B6A" w:rsidP="00C50B6A">
      <w:pPr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3B33" w:rsidRPr="00FF6ADF" w:rsidRDefault="00F93B33" w:rsidP="00F93B33">
      <w:pPr>
        <w:pStyle w:val="a4"/>
        <w:numPr>
          <w:ilvl w:val="0"/>
          <w:numId w:val="7"/>
        </w:numPr>
        <w:spacing w:after="200" w:line="276" w:lineRule="auto"/>
        <w:ind w:left="0" w:firstLine="1069"/>
        <w:jc w:val="both"/>
        <w:rPr>
          <w:sz w:val="28"/>
          <w:szCs w:val="28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Единая межведомственная информационно-статистическая система [Электронный ресурс]: официальный сайт. Режим доступа: </w:t>
      </w:r>
      <w:hyperlink r:id="rId11" w:history="1">
        <w:r w:rsidRPr="00FF6ADF">
          <w:rPr>
            <w:rStyle w:val="a3"/>
            <w:sz w:val="28"/>
            <w:szCs w:val="28"/>
          </w:rPr>
          <w:t>https://</w:t>
        </w:r>
        <w:r w:rsidRPr="00087FD0">
          <w:rPr>
            <w:rStyle w:val="a3"/>
            <w:rFonts w:ascii="Times New Roman" w:hAnsi="Times New Roman" w:cs="Times New Roman"/>
            <w:sz w:val="28"/>
            <w:szCs w:val="28"/>
          </w:rPr>
          <w:t>rosstat</w:t>
        </w:r>
        <w:r w:rsidRPr="00FF6ADF">
          <w:rPr>
            <w:rStyle w:val="a3"/>
            <w:sz w:val="28"/>
            <w:szCs w:val="28"/>
          </w:rPr>
          <w:t>.gov.ru/emiss</w:t>
        </w:r>
      </w:hyperlink>
      <w:r w:rsidRPr="00FF6ADF">
        <w:rPr>
          <w:sz w:val="28"/>
          <w:szCs w:val="28"/>
        </w:rPr>
        <w:t xml:space="preserve"> </w:t>
      </w:r>
    </w:p>
    <w:p w:rsidR="00F93B33" w:rsidRPr="00FF6ADF" w:rsidRDefault="00F93B33" w:rsidP="00087FD0">
      <w:pPr>
        <w:pStyle w:val="a4"/>
        <w:numPr>
          <w:ilvl w:val="0"/>
          <w:numId w:val="7"/>
        </w:numPr>
        <w:spacing w:after="200" w:line="276" w:lineRule="auto"/>
        <w:ind w:left="0" w:firstLine="106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Российский статистический ежегодник</w:t>
      </w:r>
      <w:proofErr w:type="gramStart"/>
      <w:r w:rsidR="00087FD0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.:</w:t>
      </w: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proofErr w:type="gramEnd"/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Стат. сборник./Росстат. Москва. </w:t>
      </w:r>
      <w:r w:rsidRPr="00087FD0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–</w:t>
      </w:r>
      <w:r w:rsidR="00087FD0" w:rsidRPr="00087FD0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087FD0" w:rsidRPr="00087FD0">
        <w:rPr>
          <w:rStyle w:val="a3"/>
          <w:rFonts w:ascii="Times New Roman" w:hAnsi="Times New Roman" w:cs="Times New Roman"/>
          <w:sz w:val="28"/>
        </w:rPr>
        <w:t>https://rosstat.gov.ru/folder/210/document/12994</w:t>
      </w:r>
      <w:r w:rsidRPr="00087FD0">
        <w:rPr>
          <w:rFonts w:ascii="Times New Roman" w:eastAsia="SimSun" w:hAnsi="Times New Roman" w:cs="Times New Roman"/>
          <w:color w:val="000000" w:themeColor="text1"/>
          <w:sz w:val="36"/>
          <w:szCs w:val="28"/>
          <w:shd w:val="clear" w:color="auto" w:fill="FFFFFF"/>
          <w:lang w:eastAsia="zh-CN"/>
        </w:rPr>
        <w:t xml:space="preserve"> </w:t>
      </w:r>
    </w:p>
    <w:p w:rsidR="00F93B33" w:rsidRPr="00FF6ADF" w:rsidRDefault="00F93B33" w:rsidP="00F93B3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Красноярский кр</w:t>
      </w:r>
      <w:r w:rsidR="00087FD0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аевой статистический ежегодник</w:t>
      </w: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: Стат. сборник/</w:t>
      </w:r>
      <w:proofErr w:type="spellStart"/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Кра</w:t>
      </w:r>
      <w:r w:rsidR="00087FD0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сноярскстат</w:t>
      </w:r>
      <w:proofErr w:type="spellEnd"/>
      <w:r w:rsidR="00087FD0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, Красноярск</w:t>
      </w: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 – </w:t>
      </w:r>
      <w:hyperlink r:id="rId12" w:history="1">
        <w:r w:rsidRPr="00A231BD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https://24.rosstat.gov.ru/folder/30015</w:t>
        </w:r>
      </w:hyperlink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</w:p>
    <w:p w:rsidR="00F93B33" w:rsidRPr="00FF6ADF" w:rsidRDefault="00F93B33" w:rsidP="00F93B3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Федеральная служба государственной статистики [Электронный ресурс]: официальный сайт. Режим доступа: </w:t>
      </w:r>
      <w:hyperlink r:id="rId13" w:history="1">
        <w:r w:rsidRPr="00A231BD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https://rosstat.gov.ru/</w:t>
        </w:r>
      </w:hyperlink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</w:p>
    <w:p w:rsidR="00F93B33" w:rsidRDefault="00F93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3B33" w:rsidRDefault="00F93B33" w:rsidP="00F93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B33" w:rsidRPr="00F93B33" w:rsidRDefault="00F93B33" w:rsidP="00F93B33">
      <w:pPr>
        <w:spacing w:before="68"/>
        <w:ind w:right="106"/>
        <w:jc w:val="right"/>
        <w:rPr>
          <w:rFonts w:ascii="Times New Roman" w:hAnsi="Times New Roman" w:cs="Times New Roman"/>
          <w:sz w:val="23"/>
        </w:rPr>
      </w:pPr>
      <w:r w:rsidRPr="00F93B33">
        <w:rPr>
          <w:rFonts w:ascii="Times New Roman" w:hAnsi="Times New Roman" w:cs="Times New Roman"/>
          <w:sz w:val="23"/>
        </w:rPr>
        <w:t>ПРИЛОЖЕНИЕ</w:t>
      </w:r>
    </w:p>
    <w:p w:rsidR="00F93B33" w:rsidRPr="00F93B33" w:rsidRDefault="00F93B33" w:rsidP="00F93B33">
      <w:pPr>
        <w:spacing w:before="2"/>
        <w:ind w:left="1449" w:right="1452"/>
        <w:jc w:val="center"/>
        <w:rPr>
          <w:rFonts w:ascii="Times New Roman" w:hAnsi="Times New Roman" w:cs="Times New Roman"/>
          <w:i/>
          <w:sz w:val="23"/>
        </w:rPr>
      </w:pPr>
      <w:r w:rsidRPr="00F93B33">
        <w:rPr>
          <w:rFonts w:ascii="Times New Roman" w:hAnsi="Times New Roman" w:cs="Times New Roman"/>
          <w:i/>
          <w:sz w:val="23"/>
        </w:rPr>
        <w:t>Образец</w:t>
      </w:r>
      <w:r w:rsidRPr="00F93B33">
        <w:rPr>
          <w:rFonts w:ascii="Times New Roman" w:hAnsi="Times New Roman" w:cs="Times New Roman"/>
          <w:i/>
          <w:spacing w:val="-3"/>
          <w:sz w:val="23"/>
        </w:rPr>
        <w:t xml:space="preserve"> </w:t>
      </w:r>
      <w:r w:rsidRPr="00F93B33">
        <w:rPr>
          <w:rFonts w:ascii="Times New Roman" w:hAnsi="Times New Roman" w:cs="Times New Roman"/>
          <w:i/>
          <w:sz w:val="23"/>
        </w:rPr>
        <w:t>оформления</w:t>
      </w:r>
      <w:r w:rsidRPr="00F93B33">
        <w:rPr>
          <w:rFonts w:ascii="Times New Roman" w:hAnsi="Times New Roman" w:cs="Times New Roman"/>
          <w:i/>
          <w:spacing w:val="-3"/>
          <w:sz w:val="23"/>
        </w:rPr>
        <w:t xml:space="preserve"> </w:t>
      </w:r>
      <w:r w:rsidRPr="00F93B33">
        <w:rPr>
          <w:rFonts w:ascii="Times New Roman" w:hAnsi="Times New Roman" w:cs="Times New Roman"/>
          <w:i/>
          <w:sz w:val="23"/>
        </w:rPr>
        <w:t>титульного</w:t>
      </w:r>
      <w:r w:rsidRPr="00F93B33">
        <w:rPr>
          <w:rFonts w:ascii="Times New Roman" w:hAnsi="Times New Roman" w:cs="Times New Roman"/>
          <w:i/>
          <w:spacing w:val="-3"/>
          <w:sz w:val="23"/>
        </w:rPr>
        <w:t xml:space="preserve"> </w:t>
      </w:r>
      <w:r w:rsidRPr="00F93B33">
        <w:rPr>
          <w:rFonts w:ascii="Times New Roman" w:hAnsi="Times New Roman" w:cs="Times New Roman"/>
          <w:i/>
          <w:sz w:val="23"/>
        </w:rPr>
        <w:t>листа</w:t>
      </w:r>
    </w:p>
    <w:p w:rsidR="00F93B33" w:rsidRPr="00F93B33" w:rsidRDefault="00F93B33" w:rsidP="00F93B33">
      <w:pPr>
        <w:pStyle w:val="a7"/>
        <w:spacing w:before="4"/>
        <w:jc w:val="center"/>
        <w:rPr>
          <w:i/>
          <w:sz w:val="15"/>
        </w:rPr>
      </w:pPr>
    </w:p>
    <w:p w:rsidR="00F93B33" w:rsidRPr="0081728F" w:rsidRDefault="0081728F" w:rsidP="0081728F">
      <w:pPr>
        <w:pStyle w:val="1"/>
        <w:spacing w:line="360" w:lineRule="auto"/>
        <w:ind w:left="1449" w:right="1457"/>
        <w:jc w:val="center"/>
        <w:rPr>
          <w:lang w:val="ru-RU"/>
        </w:rPr>
      </w:pPr>
      <w:r w:rsidRPr="00F93B33">
        <w:rPr>
          <w:lang w:val="ru-RU"/>
        </w:rPr>
        <w:t>Министерство</w:t>
      </w:r>
      <w:r w:rsidR="00F93B33" w:rsidRPr="00F93B33">
        <w:rPr>
          <w:spacing w:val="1"/>
          <w:lang w:val="ru-RU"/>
        </w:rPr>
        <w:t xml:space="preserve"> </w:t>
      </w:r>
      <w:r w:rsidRPr="00F93B33">
        <w:rPr>
          <w:lang w:val="ru-RU"/>
        </w:rPr>
        <w:t>науки и высшего образования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РФ</w:t>
      </w:r>
    </w:p>
    <w:p w:rsidR="0081728F" w:rsidRDefault="00BF39A7" w:rsidP="0081728F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="0081728F" w:rsidRPr="00F93B33">
        <w:rPr>
          <w:rFonts w:ascii="Times New Roman" w:hAnsi="Times New Roman" w:cs="Times New Roman"/>
          <w:b/>
          <w:sz w:val="24"/>
        </w:rPr>
        <w:t xml:space="preserve">едеральное государственное автономное </w:t>
      </w:r>
    </w:p>
    <w:p w:rsidR="00F93B33" w:rsidRPr="0081728F" w:rsidRDefault="0081728F" w:rsidP="0081728F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 w:rsidRPr="00F93B33">
        <w:rPr>
          <w:rFonts w:ascii="Times New Roman" w:hAnsi="Times New Roman" w:cs="Times New Roman"/>
          <w:b/>
          <w:sz w:val="24"/>
        </w:rPr>
        <w:t>образовательное</w:t>
      </w:r>
      <w:r w:rsidRPr="00F93B3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у</w:t>
      </w:r>
      <w:r w:rsidRPr="00F93B33">
        <w:rPr>
          <w:rFonts w:ascii="Times New Roman" w:hAnsi="Times New Roman" w:cs="Times New Roman"/>
          <w:b/>
          <w:sz w:val="24"/>
        </w:rPr>
        <w:t>чреждение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1728F">
        <w:rPr>
          <w:rFonts w:ascii="Times New Roman" w:hAnsi="Times New Roman" w:cs="Times New Roman"/>
          <w:b/>
          <w:sz w:val="24"/>
        </w:rPr>
        <w:t>высшего образования</w:t>
      </w:r>
    </w:p>
    <w:p w:rsidR="00F93B33" w:rsidRPr="00F93B33" w:rsidRDefault="00F93B33" w:rsidP="00F93B33">
      <w:pPr>
        <w:pStyle w:val="a7"/>
        <w:spacing w:line="360" w:lineRule="auto"/>
        <w:jc w:val="center"/>
        <w:rPr>
          <w:b/>
        </w:rPr>
      </w:pPr>
    </w:p>
    <w:p w:rsidR="00F93B33" w:rsidRPr="00F93B33" w:rsidRDefault="00F93B33" w:rsidP="00F93B33">
      <w:pPr>
        <w:spacing w:line="360" w:lineRule="auto"/>
        <w:ind w:left="1446" w:right="1457"/>
        <w:jc w:val="center"/>
        <w:rPr>
          <w:rFonts w:ascii="Times New Roman" w:hAnsi="Times New Roman" w:cs="Times New Roman"/>
          <w:b/>
          <w:sz w:val="24"/>
        </w:rPr>
      </w:pPr>
      <w:r w:rsidRPr="00F93B33">
        <w:rPr>
          <w:rFonts w:ascii="Times New Roman" w:hAnsi="Times New Roman" w:cs="Times New Roman"/>
          <w:b/>
          <w:sz w:val="24"/>
        </w:rPr>
        <w:t>СИБИРСКИЙ ФЕДЕРАЛЬНЫЙ УНИВЕРСИТЕТ</w:t>
      </w:r>
      <w:r w:rsidRPr="00F93B3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81728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F93B33">
        <w:rPr>
          <w:rFonts w:ascii="Times New Roman" w:hAnsi="Times New Roman" w:cs="Times New Roman"/>
          <w:b/>
          <w:sz w:val="24"/>
        </w:rPr>
        <w:t>ИНСТИТУТ</w:t>
      </w:r>
      <w:r w:rsidRPr="00F93B3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93B33">
        <w:rPr>
          <w:rFonts w:ascii="Times New Roman" w:hAnsi="Times New Roman" w:cs="Times New Roman"/>
          <w:b/>
          <w:sz w:val="24"/>
        </w:rPr>
        <w:t>ТОРГОВЛИ</w:t>
      </w:r>
      <w:r w:rsidRPr="00F93B3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93B33">
        <w:rPr>
          <w:rFonts w:ascii="Times New Roman" w:hAnsi="Times New Roman" w:cs="Times New Roman"/>
          <w:b/>
          <w:sz w:val="24"/>
        </w:rPr>
        <w:t>И</w:t>
      </w:r>
      <w:r w:rsidRPr="00F93B3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93B33">
        <w:rPr>
          <w:rFonts w:ascii="Times New Roman" w:hAnsi="Times New Roman" w:cs="Times New Roman"/>
          <w:b/>
          <w:sz w:val="24"/>
        </w:rPr>
        <w:t>СФЕРЫ</w:t>
      </w:r>
      <w:r w:rsidRPr="00F93B3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93B33">
        <w:rPr>
          <w:rFonts w:ascii="Times New Roman" w:hAnsi="Times New Roman" w:cs="Times New Roman"/>
          <w:b/>
          <w:sz w:val="24"/>
        </w:rPr>
        <w:t>УСЛУГ</w:t>
      </w:r>
    </w:p>
    <w:p w:rsidR="00F93B33" w:rsidRPr="00F93B33" w:rsidRDefault="00F93B33" w:rsidP="00F93B33">
      <w:pPr>
        <w:pStyle w:val="a7"/>
        <w:spacing w:line="360" w:lineRule="auto"/>
        <w:jc w:val="center"/>
        <w:rPr>
          <w:b/>
        </w:rPr>
      </w:pPr>
    </w:p>
    <w:p w:rsidR="00F93B33" w:rsidRPr="00F93B33" w:rsidRDefault="00F93B33" w:rsidP="00F93B33">
      <w:pPr>
        <w:pStyle w:val="1"/>
        <w:spacing w:line="360" w:lineRule="auto"/>
        <w:ind w:left="1449" w:right="1454"/>
        <w:jc w:val="center"/>
        <w:rPr>
          <w:lang w:val="ru-RU"/>
        </w:rPr>
      </w:pPr>
      <w:r w:rsidRPr="00F93B33">
        <w:rPr>
          <w:lang w:val="ru-RU"/>
        </w:rPr>
        <w:t>Кафедра</w:t>
      </w:r>
      <w:r w:rsidRPr="00F93B33">
        <w:rPr>
          <w:spacing w:val="-3"/>
          <w:lang w:val="ru-RU"/>
        </w:rPr>
        <w:t xml:space="preserve"> </w:t>
      </w:r>
      <w:r w:rsidR="0081728F">
        <w:rPr>
          <w:spacing w:val="-3"/>
          <w:lang w:val="ru-RU"/>
        </w:rPr>
        <w:t>т</w:t>
      </w:r>
      <w:r w:rsidRPr="00F93B33">
        <w:rPr>
          <w:lang w:val="ru-RU"/>
        </w:rPr>
        <w:t>оргового</w:t>
      </w:r>
      <w:r w:rsidRPr="00F93B33">
        <w:rPr>
          <w:spacing w:val="-2"/>
          <w:lang w:val="ru-RU"/>
        </w:rPr>
        <w:t xml:space="preserve"> </w:t>
      </w:r>
      <w:r w:rsidRPr="00F93B33">
        <w:rPr>
          <w:lang w:val="ru-RU"/>
        </w:rPr>
        <w:t>дела</w:t>
      </w:r>
      <w:r w:rsidRPr="00F93B33">
        <w:rPr>
          <w:spacing w:val="-3"/>
          <w:lang w:val="ru-RU"/>
        </w:rPr>
        <w:t xml:space="preserve"> </w:t>
      </w:r>
      <w:r w:rsidRPr="00F93B33">
        <w:rPr>
          <w:lang w:val="ru-RU"/>
        </w:rPr>
        <w:t>и</w:t>
      </w:r>
      <w:r w:rsidRPr="00F93B33">
        <w:rPr>
          <w:spacing w:val="-3"/>
          <w:lang w:val="ru-RU"/>
        </w:rPr>
        <w:t xml:space="preserve"> </w:t>
      </w:r>
      <w:r w:rsidR="0081728F">
        <w:rPr>
          <w:lang w:val="ru-RU"/>
        </w:rPr>
        <w:t>маркетинга</w:t>
      </w:r>
    </w:p>
    <w:p w:rsidR="00F93B33" w:rsidRPr="00F93B33" w:rsidRDefault="00F93B33" w:rsidP="00F93B33">
      <w:pPr>
        <w:pStyle w:val="a7"/>
        <w:jc w:val="center"/>
        <w:rPr>
          <w:b/>
          <w:sz w:val="26"/>
        </w:rPr>
      </w:pPr>
    </w:p>
    <w:p w:rsidR="00F93B33" w:rsidRPr="00F93B33" w:rsidRDefault="00F93B33" w:rsidP="00F93B33">
      <w:pPr>
        <w:pStyle w:val="a7"/>
        <w:spacing w:before="4"/>
        <w:jc w:val="center"/>
        <w:rPr>
          <w:b/>
          <w:sz w:val="23"/>
        </w:rPr>
      </w:pPr>
    </w:p>
    <w:p w:rsidR="00F93B33" w:rsidRPr="00F93B33" w:rsidRDefault="00F93B33" w:rsidP="00F93B33">
      <w:pPr>
        <w:ind w:left="2854" w:right="28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Pr="00F93B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3B33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F93B33" w:rsidRPr="00F93B33" w:rsidRDefault="00F93B33" w:rsidP="00F93B33">
      <w:pPr>
        <w:pStyle w:val="a7"/>
        <w:spacing w:before="10"/>
        <w:jc w:val="center"/>
        <w:rPr>
          <w:b/>
          <w:sz w:val="28"/>
          <w:szCs w:val="28"/>
        </w:rPr>
      </w:pPr>
    </w:p>
    <w:p w:rsidR="0013015E" w:rsidRDefault="00F93B33" w:rsidP="00F93B33">
      <w:pPr>
        <w:ind w:left="113" w:right="45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по</w:t>
      </w:r>
      <w:r w:rsidRPr="00F93B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3B33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F93B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F93B33" w:rsidRPr="00F93B33" w:rsidRDefault="00F93B33" w:rsidP="00F93B33">
      <w:pPr>
        <w:ind w:left="113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«</w:t>
      </w:r>
      <w:r w:rsidR="0013015E">
        <w:rPr>
          <w:rFonts w:ascii="Times New Roman" w:hAnsi="Times New Roman" w:cs="Times New Roman"/>
          <w:b/>
          <w:sz w:val="28"/>
          <w:szCs w:val="28"/>
        </w:rPr>
        <w:t xml:space="preserve">Антимонопольная </w:t>
      </w:r>
      <w:r w:rsidR="0081728F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13015E">
        <w:rPr>
          <w:rFonts w:ascii="Times New Roman" w:hAnsi="Times New Roman" w:cs="Times New Roman"/>
          <w:b/>
          <w:sz w:val="28"/>
          <w:szCs w:val="28"/>
        </w:rPr>
        <w:t xml:space="preserve"> на рынках товаров и услуг</w:t>
      </w:r>
      <w:r w:rsidRPr="00F93B33">
        <w:rPr>
          <w:rFonts w:ascii="Times New Roman" w:hAnsi="Times New Roman" w:cs="Times New Roman"/>
          <w:b/>
          <w:sz w:val="28"/>
          <w:szCs w:val="28"/>
        </w:rPr>
        <w:t>»</w:t>
      </w: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21"/>
      </w:tblGrid>
      <w:tr w:rsidR="00F93B33" w:rsidRPr="00F93B33" w:rsidTr="00D069CE">
        <w:tc>
          <w:tcPr>
            <w:tcW w:w="5070" w:type="dxa"/>
          </w:tcPr>
          <w:p w:rsidR="00F93B33" w:rsidRPr="00F93B33" w:rsidRDefault="00F93B33" w:rsidP="00F93B33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F93B33">
              <w:rPr>
                <w:sz w:val="28"/>
                <w:szCs w:val="28"/>
              </w:rPr>
              <w:t>Студент</w:t>
            </w:r>
            <w:proofErr w:type="spellEnd"/>
          </w:p>
        </w:tc>
        <w:tc>
          <w:tcPr>
            <w:tcW w:w="4221" w:type="dxa"/>
          </w:tcPr>
          <w:p w:rsidR="00F93B33" w:rsidRPr="00F93B33" w:rsidRDefault="00F93B33" w:rsidP="00F93B33">
            <w:pPr>
              <w:tabs>
                <w:tab w:val="left" w:pos="4888"/>
                <w:tab w:val="left" w:pos="9233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spellEnd"/>
          </w:p>
        </w:tc>
      </w:tr>
      <w:tr w:rsidR="00F93B33" w:rsidRPr="00F93B33" w:rsidTr="00D069CE">
        <w:tc>
          <w:tcPr>
            <w:tcW w:w="5070" w:type="dxa"/>
          </w:tcPr>
          <w:p w:rsidR="00F93B33" w:rsidRPr="00F93B33" w:rsidRDefault="00F93B33" w:rsidP="00F93B33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221" w:type="dxa"/>
          </w:tcPr>
          <w:p w:rsidR="00F93B33" w:rsidRPr="00F93B33" w:rsidRDefault="00F93B33" w:rsidP="00F93B33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proofErr w:type="spellEnd"/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93B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степень,</w:t>
            </w:r>
            <w:r w:rsidRPr="00F93B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</w:t>
            </w:r>
            <w:r w:rsidRPr="00F93B3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Ф.И.О.)</w:t>
            </w:r>
          </w:p>
        </w:tc>
      </w:tr>
      <w:tr w:rsidR="00F93B33" w:rsidRPr="00F93B33" w:rsidTr="00D069CE">
        <w:tc>
          <w:tcPr>
            <w:tcW w:w="5070" w:type="dxa"/>
          </w:tcPr>
          <w:p w:rsidR="00F93B33" w:rsidRPr="00F93B33" w:rsidRDefault="00F93B33" w:rsidP="00F93B33">
            <w:pPr>
              <w:tabs>
                <w:tab w:val="left" w:pos="1560"/>
                <w:tab w:val="left" w:pos="4288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  <w:r w:rsidRPr="00F93B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93B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  <w:p w:rsidR="00F93B33" w:rsidRPr="00F93B33" w:rsidRDefault="00F93B33" w:rsidP="00F93B33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F93B33" w:rsidRPr="00F93B33" w:rsidRDefault="00F93B33" w:rsidP="00F93B33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B33" w:rsidRPr="00F93B33" w:rsidRDefault="00F93B33" w:rsidP="00F93B33">
      <w:pPr>
        <w:pStyle w:val="a7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spacing w:before="7"/>
        <w:rPr>
          <w:sz w:val="28"/>
          <w:szCs w:val="28"/>
        </w:rPr>
      </w:pPr>
    </w:p>
    <w:p w:rsidR="00474976" w:rsidRPr="00B2232F" w:rsidRDefault="00F93B33" w:rsidP="00F93B33">
      <w:pPr>
        <w:spacing w:before="91"/>
        <w:ind w:left="1449" w:right="1452"/>
        <w:jc w:val="center"/>
        <w:rPr>
          <w:rFonts w:ascii="Times New Roman" w:hAnsi="Times New Roman" w:cs="Times New Roman"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Pr="00F93B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3B33">
        <w:rPr>
          <w:rFonts w:ascii="Times New Roman" w:hAnsi="Times New Roman" w:cs="Times New Roman"/>
          <w:b/>
          <w:sz w:val="28"/>
          <w:szCs w:val="28"/>
        </w:rPr>
        <w:t>– 202</w:t>
      </w:r>
      <w:r w:rsidR="0013015E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474976" w:rsidRPr="00B2232F" w:rsidSect="00A639A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427" w:rsidRDefault="00EB6427" w:rsidP="00A639A6">
      <w:pPr>
        <w:spacing w:after="0" w:line="240" w:lineRule="auto"/>
      </w:pPr>
      <w:r>
        <w:separator/>
      </w:r>
    </w:p>
  </w:endnote>
  <w:endnote w:type="continuationSeparator" w:id="0">
    <w:p w:rsidR="00EB6427" w:rsidRDefault="00EB6427" w:rsidP="00A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297"/>
      <w:docPartObj>
        <w:docPartGallery w:val="Page Numbers (Bottom of Page)"/>
        <w:docPartUnique/>
      </w:docPartObj>
    </w:sdtPr>
    <w:sdtContent>
      <w:p w:rsidR="00A639A6" w:rsidRDefault="00CE2911">
        <w:pPr>
          <w:pStyle w:val="ac"/>
          <w:jc w:val="center"/>
        </w:pPr>
        <w:r>
          <w:fldChar w:fldCharType="begin"/>
        </w:r>
        <w:r w:rsidR="00EB6427">
          <w:instrText xml:space="preserve"> PAGE   \* MERGEFORMAT </w:instrText>
        </w:r>
        <w:r>
          <w:fldChar w:fldCharType="separate"/>
        </w:r>
        <w:r w:rsidR="00BF39A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639A6" w:rsidRDefault="00A639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427" w:rsidRDefault="00EB6427" w:rsidP="00A639A6">
      <w:pPr>
        <w:spacing w:after="0" w:line="240" w:lineRule="auto"/>
      </w:pPr>
      <w:r>
        <w:separator/>
      </w:r>
    </w:p>
  </w:footnote>
  <w:footnote w:type="continuationSeparator" w:id="0">
    <w:p w:rsidR="00EB6427" w:rsidRDefault="00EB6427" w:rsidP="00A6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222" w:hanging="428"/>
      </w:pPr>
      <w:rPr>
        <w:b/>
        <w:bCs/>
        <w:spacing w:val="0"/>
        <w:w w:val="100"/>
      </w:rPr>
    </w:lvl>
    <w:lvl w:ilvl="1">
      <w:numFmt w:val="bullet"/>
      <w:lvlText w:val="•"/>
      <w:lvlJc w:val="left"/>
      <w:pPr>
        <w:ind w:left="1178" w:hanging="428"/>
      </w:pPr>
    </w:lvl>
    <w:lvl w:ilvl="2">
      <w:numFmt w:val="bullet"/>
      <w:lvlText w:val="•"/>
      <w:lvlJc w:val="left"/>
      <w:pPr>
        <w:ind w:left="2137" w:hanging="428"/>
      </w:pPr>
    </w:lvl>
    <w:lvl w:ilvl="3">
      <w:numFmt w:val="bullet"/>
      <w:lvlText w:val="•"/>
      <w:lvlJc w:val="left"/>
      <w:pPr>
        <w:ind w:left="3095" w:hanging="428"/>
      </w:pPr>
    </w:lvl>
    <w:lvl w:ilvl="4">
      <w:numFmt w:val="bullet"/>
      <w:lvlText w:val="•"/>
      <w:lvlJc w:val="left"/>
      <w:pPr>
        <w:ind w:left="4054" w:hanging="428"/>
      </w:pPr>
    </w:lvl>
    <w:lvl w:ilvl="5">
      <w:numFmt w:val="bullet"/>
      <w:lvlText w:val="•"/>
      <w:lvlJc w:val="left"/>
      <w:pPr>
        <w:ind w:left="5013" w:hanging="428"/>
      </w:pPr>
    </w:lvl>
    <w:lvl w:ilvl="6">
      <w:numFmt w:val="bullet"/>
      <w:lvlText w:val="•"/>
      <w:lvlJc w:val="left"/>
      <w:pPr>
        <w:ind w:left="5971" w:hanging="428"/>
      </w:pPr>
    </w:lvl>
    <w:lvl w:ilvl="7">
      <w:numFmt w:val="bullet"/>
      <w:lvlText w:val="•"/>
      <w:lvlJc w:val="left"/>
      <w:pPr>
        <w:ind w:left="6930" w:hanging="428"/>
      </w:pPr>
    </w:lvl>
    <w:lvl w:ilvl="8">
      <w:numFmt w:val="bullet"/>
      <w:lvlText w:val="•"/>
      <w:lvlJc w:val="left"/>
      <w:pPr>
        <w:ind w:left="7889" w:hanging="428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942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33" w:hanging="360"/>
      </w:pPr>
    </w:lvl>
  </w:abstractNum>
  <w:abstractNum w:abstractNumId="2">
    <w:nsid w:val="00000405"/>
    <w:multiLevelType w:val="multilevel"/>
    <w:tmpl w:val="00000888"/>
    <w:lvl w:ilvl="0">
      <w:numFmt w:val="bullet"/>
      <w:lvlText w:val="–"/>
      <w:lvlJc w:val="left"/>
      <w:pPr>
        <w:ind w:left="1163" w:hanging="21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218"/>
      </w:pPr>
    </w:lvl>
    <w:lvl w:ilvl="2">
      <w:numFmt w:val="bullet"/>
      <w:lvlText w:val="•"/>
      <w:lvlJc w:val="left"/>
      <w:pPr>
        <w:ind w:left="2889" w:hanging="218"/>
      </w:pPr>
    </w:lvl>
    <w:lvl w:ilvl="3">
      <w:numFmt w:val="bullet"/>
      <w:lvlText w:val="•"/>
      <w:lvlJc w:val="left"/>
      <w:pPr>
        <w:ind w:left="3753" w:hanging="218"/>
      </w:pPr>
    </w:lvl>
    <w:lvl w:ilvl="4">
      <w:numFmt w:val="bullet"/>
      <w:lvlText w:val="•"/>
      <w:lvlJc w:val="left"/>
      <w:pPr>
        <w:ind w:left="4618" w:hanging="218"/>
      </w:pPr>
    </w:lvl>
    <w:lvl w:ilvl="5">
      <w:numFmt w:val="bullet"/>
      <w:lvlText w:val="•"/>
      <w:lvlJc w:val="left"/>
      <w:pPr>
        <w:ind w:left="5483" w:hanging="218"/>
      </w:pPr>
    </w:lvl>
    <w:lvl w:ilvl="6">
      <w:numFmt w:val="bullet"/>
      <w:lvlText w:val="•"/>
      <w:lvlJc w:val="left"/>
      <w:pPr>
        <w:ind w:left="6347" w:hanging="218"/>
      </w:pPr>
    </w:lvl>
    <w:lvl w:ilvl="7">
      <w:numFmt w:val="bullet"/>
      <w:lvlText w:val="•"/>
      <w:lvlJc w:val="left"/>
      <w:pPr>
        <w:ind w:left="7212" w:hanging="218"/>
      </w:pPr>
    </w:lvl>
    <w:lvl w:ilvl="8">
      <w:numFmt w:val="bullet"/>
      <w:lvlText w:val="•"/>
      <w:lvlJc w:val="left"/>
      <w:pPr>
        <w:ind w:left="8077" w:hanging="218"/>
      </w:pPr>
    </w:lvl>
  </w:abstractNum>
  <w:abstractNum w:abstractNumId="3">
    <w:nsid w:val="00000406"/>
    <w:multiLevelType w:val="multilevel"/>
    <w:tmpl w:val="00000889"/>
    <w:lvl w:ilvl="0">
      <w:numFmt w:val="bullet"/>
      <w:lvlText w:val="–"/>
      <w:lvlJc w:val="left"/>
      <w:pPr>
        <w:ind w:left="729" w:hanging="21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28" w:hanging="211"/>
      </w:pPr>
    </w:lvl>
    <w:lvl w:ilvl="2">
      <w:numFmt w:val="bullet"/>
      <w:lvlText w:val="•"/>
      <w:lvlJc w:val="left"/>
      <w:pPr>
        <w:ind w:left="2537" w:hanging="211"/>
      </w:pPr>
    </w:lvl>
    <w:lvl w:ilvl="3">
      <w:numFmt w:val="bullet"/>
      <w:lvlText w:val="•"/>
      <w:lvlJc w:val="left"/>
      <w:pPr>
        <w:ind w:left="3445" w:hanging="211"/>
      </w:pPr>
    </w:lvl>
    <w:lvl w:ilvl="4">
      <w:numFmt w:val="bullet"/>
      <w:lvlText w:val="•"/>
      <w:lvlJc w:val="left"/>
      <w:pPr>
        <w:ind w:left="4354" w:hanging="211"/>
      </w:pPr>
    </w:lvl>
    <w:lvl w:ilvl="5">
      <w:numFmt w:val="bullet"/>
      <w:lvlText w:val="•"/>
      <w:lvlJc w:val="left"/>
      <w:pPr>
        <w:ind w:left="5263" w:hanging="211"/>
      </w:pPr>
    </w:lvl>
    <w:lvl w:ilvl="6">
      <w:numFmt w:val="bullet"/>
      <w:lvlText w:val="•"/>
      <w:lvlJc w:val="left"/>
      <w:pPr>
        <w:ind w:left="6171" w:hanging="211"/>
      </w:pPr>
    </w:lvl>
    <w:lvl w:ilvl="7">
      <w:numFmt w:val="bullet"/>
      <w:lvlText w:val="•"/>
      <w:lvlJc w:val="left"/>
      <w:pPr>
        <w:ind w:left="7080" w:hanging="211"/>
      </w:pPr>
    </w:lvl>
    <w:lvl w:ilvl="8">
      <w:numFmt w:val="bullet"/>
      <w:lvlText w:val="•"/>
      <w:lvlJc w:val="left"/>
      <w:pPr>
        <w:ind w:left="7989" w:hanging="211"/>
      </w:pPr>
    </w:lvl>
  </w:abstractNum>
  <w:abstractNum w:abstractNumId="4">
    <w:nsid w:val="00000407"/>
    <w:multiLevelType w:val="multilevel"/>
    <w:tmpl w:val="0000088A"/>
    <w:lvl w:ilvl="0">
      <w:numFmt w:val="bullet"/>
      <w:lvlText w:val="-"/>
      <w:lvlJc w:val="left"/>
      <w:pPr>
        <w:ind w:left="824" w:hanging="140"/>
      </w:pPr>
      <w:rPr>
        <w:rFonts w:ascii="Palatino Linotype" w:hAnsi="Palatino Linotype" w:cs="Palatino Linotype"/>
        <w:b w:val="0"/>
        <w:bCs w:val="0"/>
        <w:w w:val="106"/>
        <w:sz w:val="24"/>
        <w:szCs w:val="24"/>
      </w:rPr>
    </w:lvl>
    <w:lvl w:ilvl="1">
      <w:numFmt w:val="bullet"/>
      <w:lvlText w:val="•"/>
      <w:lvlJc w:val="left"/>
      <w:pPr>
        <w:ind w:left="1718" w:hanging="140"/>
      </w:pPr>
    </w:lvl>
    <w:lvl w:ilvl="2">
      <w:numFmt w:val="bullet"/>
      <w:lvlText w:val="•"/>
      <w:lvlJc w:val="left"/>
      <w:pPr>
        <w:ind w:left="2617" w:hanging="140"/>
      </w:pPr>
    </w:lvl>
    <w:lvl w:ilvl="3">
      <w:numFmt w:val="bullet"/>
      <w:lvlText w:val="•"/>
      <w:lvlJc w:val="left"/>
      <w:pPr>
        <w:ind w:left="3515" w:hanging="140"/>
      </w:pPr>
    </w:lvl>
    <w:lvl w:ilvl="4">
      <w:numFmt w:val="bullet"/>
      <w:lvlText w:val="•"/>
      <w:lvlJc w:val="left"/>
      <w:pPr>
        <w:ind w:left="4414" w:hanging="140"/>
      </w:pPr>
    </w:lvl>
    <w:lvl w:ilvl="5">
      <w:numFmt w:val="bullet"/>
      <w:lvlText w:val="•"/>
      <w:lvlJc w:val="left"/>
      <w:pPr>
        <w:ind w:left="5313" w:hanging="140"/>
      </w:pPr>
    </w:lvl>
    <w:lvl w:ilvl="6">
      <w:numFmt w:val="bullet"/>
      <w:lvlText w:val="•"/>
      <w:lvlJc w:val="left"/>
      <w:pPr>
        <w:ind w:left="6211" w:hanging="140"/>
      </w:pPr>
    </w:lvl>
    <w:lvl w:ilvl="7">
      <w:numFmt w:val="bullet"/>
      <w:lvlText w:val="•"/>
      <w:lvlJc w:val="left"/>
      <w:pPr>
        <w:ind w:left="7110" w:hanging="140"/>
      </w:pPr>
    </w:lvl>
    <w:lvl w:ilvl="8">
      <w:numFmt w:val="bullet"/>
      <w:lvlText w:val="•"/>
      <w:lvlJc w:val="left"/>
      <w:pPr>
        <w:ind w:left="8009" w:hanging="140"/>
      </w:pPr>
    </w:lvl>
  </w:abstractNum>
  <w:abstractNum w:abstractNumId="5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544" w:hanging="720"/>
      </w:pPr>
      <w:rPr>
        <w:rFonts w:ascii="Palatino Linotype" w:hAnsi="Palatino Linotype" w:cs="Palatino Linotype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66" w:hanging="720"/>
      </w:pPr>
    </w:lvl>
    <w:lvl w:ilvl="2">
      <w:numFmt w:val="bullet"/>
      <w:lvlText w:val="•"/>
      <w:lvlJc w:val="left"/>
      <w:pPr>
        <w:ind w:left="3193" w:hanging="720"/>
      </w:pPr>
    </w:lvl>
    <w:lvl w:ilvl="3">
      <w:numFmt w:val="bullet"/>
      <w:lvlText w:val="•"/>
      <w:lvlJc w:val="left"/>
      <w:pPr>
        <w:ind w:left="4019" w:hanging="720"/>
      </w:pPr>
    </w:lvl>
    <w:lvl w:ilvl="4">
      <w:numFmt w:val="bullet"/>
      <w:lvlText w:val="•"/>
      <w:lvlJc w:val="left"/>
      <w:pPr>
        <w:ind w:left="4846" w:hanging="720"/>
      </w:pPr>
    </w:lvl>
    <w:lvl w:ilvl="5">
      <w:numFmt w:val="bullet"/>
      <w:lvlText w:val="•"/>
      <w:lvlJc w:val="left"/>
      <w:pPr>
        <w:ind w:left="5673" w:hanging="720"/>
      </w:pPr>
    </w:lvl>
    <w:lvl w:ilvl="6">
      <w:numFmt w:val="bullet"/>
      <w:lvlText w:val="•"/>
      <w:lvlJc w:val="left"/>
      <w:pPr>
        <w:ind w:left="6499" w:hanging="720"/>
      </w:pPr>
    </w:lvl>
    <w:lvl w:ilvl="7">
      <w:numFmt w:val="bullet"/>
      <w:lvlText w:val="•"/>
      <w:lvlJc w:val="left"/>
      <w:pPr>
        <w:ind w:left="7326" w:hanging="720"/>
      </w:pPr>
    </w:lvl>
    <w:lvl w:ilvl="8">
      <w:numFmt w:val="bullet"/>
      <w:lvlText w:val="•"/>
      <w:lvlJc w:val="left"/>
      <w:pPr>
        <w:ind w:left="8153" w:hanging="720"/>
      </w:pPr>
    </w:lvl>
  </w:abstractNum>
  <w:abstractNum w:abstractNumId="6">
    <w:nsid w:val="03FC058E"/>
    <w:multiLevelType w:val="hybridMultilevel"/>
    <w:tmpl w:val="AAD08998"/>
    <w:lvl w:ilvl="0" w:tplc="EFA640DC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06330D82"/>
    <w:multiLevelType w:val="hybridMultilevel"/>
    <w:tmpl w:val="F2D0A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FB4749"/>
    <w:multiLevelType w:val="hybridMultilevel"/>
    <w:tmpl w:val="EDE4F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F076C8"/>
    <w:multiLevelType w:val="hybridMultilevel"/>
    <w:tmpl w:val="592ECD28"/>
    <w:lvl w:ilvl="0" w:tplc="11508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2572B"/>
    <w:multiLevelType w:val="hybridMultilevel"/>
    <w:tmpl w:val="BC7EC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A16C39"/>
    <w:multiLevelType w:val="hybridMultilevel"/>
    <w:tmpl w:val="426E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2325F"/>
    <w:multiLevelType w:val="hybridMultilevel"/>
    <w:tmpl w:val="9258BA90"/>
    <w:lvl w:ilvl="0" w:tplc="9940A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6671D4"/>
    <w:multiLevelType w:val="hybridMultilevel"/>
    <w:tmpl w:val="46826B6C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43BFA"/>
    <w:multiLevelType w:val="hybridMultilevel"/>
    <w:tmpl w:val="59E65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485500"/>
    <w:multiLevelType w:val="multilevel"/>
    <w:tmpl w:val="378C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92F1F"/>
    <w:multiLevelType w:val="hybridMultilevel"/>
    <w:tmpl w:val="058077C6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24A"/>
    <w:rsid w:val="00087FD0"/>
    <w:rsid w:val="000C0DA0"/>
    <w:rsid w:val="000E074A"/>
    <w:rsid w:val="000E5FED"/>
    <w:rsid w:val="0013015E"/>
    <w:rsid w:val="00177129"/>
    <w:rsid w:val="001E224A"/>
    <w:rsid w:val="00225286"/>
    <w:rsid w:val="00293257"/>
    <w:rsid w:val="0029658C"/>
    <w:rsid w:val="002E183B"/>
    <w:rsid w:val="00307FCD"/>
    <w:rsid w:val="0032435C"/>
    <w:rsid w:val="003C5BF0"/>
    <w:rsid w:val="003C7D6F"/>
    <w:rsid w:val="003D00C9"/>
    <w:rsid w:val="00407457"/>
    <w:rsid w:val="00427FB7"/>
    <w:rsid w:val="00433EAC"/>
    <w:rsid w:val="00474976"/>
    <w:rsid w:val="00477741"/>
    <w:rsid w:val="004A31F0"/>
    <w:rsid w:val="005173C1"/>
    <w:rsid w:val="0053521A"/>
    <w:rsid w:val="00562BCF"/>
    <w:rsid w:val="00577B2A"/>
    <w:rsid w:val="005A173C"/>
    <w:rsid w:val="005C59A1"/>
    <w:rsid w:val="005E0EC6"/>
    <w:rsid w:val="006117C9"/>
    <w:rsid w:val="00685CC1"/>
    <w:rsid w:val="006B4574"/>
    <w:rsid w:val="006D5FF8"/>
    <w:rsid w:val="0081728F"/>
    <w:rsid w:val="00820011"/>
    <w:rsid w:val="008A1394"/>
    <w:rsid w:val="0096064C"/>
    <w:rsid w:val="00A639A6"/>
    <w:rsid w:val="00AD7A54"/>
    <w:rsid w:val="00B00489"/>
    <w:rsid w:val="00B2232F"/>
    <w:rsid w:val="00B41776"/>
    <w:rsid w:val="00B52308"/>
    <w:rsid w:val="00B526F2"/>
    <w:rsid w:val="00BD5206"/>
    <w:rsid w:val="00BF39A7"/>
    <w:rsid w:val="00C50B6A"/>
    <w:rsid w:val="00CA144A"/>
    <w:rsid w:val="00CE2911"/>
    <w:rsid w:val="00D1086D"/>
    <w:rsid w:val="00D73944"/>
    <w:rsid w:val="00DC19FA"/>
    <w:rsid w:val="00EB6427"/>
    <w:rsid w:val="00F04A3E"/>
    <w:rsid w:val="00F4259A"/>
    <w:rsid w:val="00F9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7"/>
  </w:style>
  <w:style w:type="paragraph" w:styleId="1">
    <w:name w:val="heading 1"/>
    <w:next w:val="a"/>
    <w:link w:val="10"/>
    <w:uiPriority w:val="9"/>
    <w:unhideWhenUsed/>
    <w:qFormat/>
    <w:rsid w:val="00B41776"/>
    <w:pPr>
      <w:keepNext/>
      <w:keepLines/>
      <w:spacing w:after="19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5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965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7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7">
    <w:name w:val="Body Text"/>
    <w:basedOn w:val="a"/>
    <w:link w:val="a8"/>
    <w:uiPriority w:val="1"/>
    <w:qFormat/>
    <w:rsid w:val="000C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C0DA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93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39A6"/>
  </w:style>
  <w:style w:type="paragraph" w:styleId="ac">
    <w:name w:val="footer"/>
    <w:basedOn w:val="a"/>
    <w:link w:val="ad"/>
    <w:uiPriority w:val="99"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9A6"/>
  </w:style>
  <w:style w:type="paragraph" w:styleId="ae">
    <w:name w:val="Normal (Web)"/>
    <w:basedOn w:val="a"/>
    <w:uiPriority w:val="99"/>
    <w:semiHidden/>
    <w:unhideWhenUsed/>
    <w:rsid w:val="002E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osstat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4.rosstat.gov.ru/folder/30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stat.gov.ru/emis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Пользователь2</cp:lastModifiedBy>
  <cp:revision>7</cp:revision>
  <dcterms:created xsi:type="dcterms:W3CDTF">2023-11-20T03:11:00Z</dcterms:created>
  <dcterms:modified xsi:type="dcterms:W3CDTF">2024-09-18T07:04:00Z</dcterms:modified>
</cp:coreProperties>
</file>